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1B1382" w:rsidRDefault="00A4419F" w:rsidP="007A3D45">
      <w:pPr>
        <w:pStyle w:val="Heading1"/>
        <w:jc w:val="center"/>
      </w:pPr>
      <w:r w:rsidRPr="001B1382">
        <w:t>TEXAS A&amp;M ENGINEERING EXTENSION SERVICE</w:t>
      </w:r>
    </w:p>
    <w:p w:rsidR="00A4419F" w:rsidRPr="001B1382" w:rsidRDefault="00A4419F" w:rsidP="007A3D45">
      <w:pPr>
        <w:pStyle w:val="Heading1"/>
        <w:jc w:val="center"/>
      </w:pPr>
      <w:r w:rsidRPr="001B1382">
        <w:t>College Station, TX 77843-1477</w:t>
      </w:r>
    </w:p>
    <w:p w:rsidR="00A4419F" w:rsidRPr="001B1382" w:rsidRDefault="00A4419F" w:rsidP="007A3D45">
      <w:pPr>
        <w:pStyle w:val="Heading1"/>
        <w:jc w:val="center"/>
      </w:pPr>
      <w:r w:rsidRPr="001B1382">
        <w:t>PURCHASE ORDER</w:t>
      </w:r>
    </w:p>
    <w:p w:rsidR="00F8321D" w:rsidRPr="001B1382" w:rsidRDefault="00F8321D" w:rsidP="00F8321D">
      <w:r w:rsidRPr="001B1382">
        <w:t>GSC COPY</w:t>
      </w:r>
    </w:p>
    <w:p w:rsidR="00A4419F" w:rsidRPr="001B1382" w:rsidRDefault="00A4419F" w:rsidP="009220F4">
      <w:r w:rsidRPr="001B1382">
        <w:t xml:space="preserve">Order Date: </w:t>
      </w:r>
      <w:r w:rsidR="006169E9" w:rsidRPr="001B1382">
        <w:t>06/22/2018</w:t>
      </w:r>
    </w:p>
    <w:p w:rsidR="007A3D45" w:rsidRPr="001B1382" w:rsidRDefault="007A3D45" w:rsidP="007A3D45">
      <w:r w:rsidRPr="001B1382">
        <w:t>VENDOR GUARANTEES MERCHANDISE DELIVERED ON T</w:t>
      </w:r>
      <w:r w:rsidR="00E15949" w:rsidRPr="001B1382">
        <w:t>H</w:t>
      </w:r>
      <w:r w:rsidRPr="001B1382">
        <w:t>IS ORDER WILL MEET OR EXCEED SPECI</w:t>
      </w:r>
      <w:r w:rsidR="00E15949" w:rsidRPr="001B1382">
        <w:t>FI</w:t>
      </w:r>
      <w:r w:rsidRPr="001B1382">
        <w:t>CATIONS IN THE BID INVITATION.</w:t>
      </w:r>
    </w:p>
    <w:p w:rsidR="007A3D45" w:rsidRPr="001B1382" w:rsidRDefault="007A3D45" w:rsidP="007A3D45">
      <w:r w:rsidRPr="001B1382">
        <w:t xml:space="preserve">ALL TERMS AND CONDITIONS SET FORTH IN THE BID </w:t>
      </w:r>
      <w:r w:rsidR="00E15949" w:rsidRPr="001B1382">
        <w:t>INVITATION</w:t>
      </w:r>
      <w:r w:rsidRPr="001B1382">
        <w:t xml:space="preserve"> BECOME A PART OF THIS ORDER.</w:t>
      </w:r>
    </w:p>
    <w:p w:rsidR="00A4419F" w:rsidRPr="001B1382" w:rsidRDefault="00A4419F" w:rsidP="009220F4">
      <w:pPr>
        <w:pStyle w:val="Heading2"/>
      </w:pPr>
      <w:r w:rsidRPr="001B1382">
        <w:t>INCLUDE P.O. NUMBER ON ALL CORRESPONDENCE AND PACKAGES</w:t>
      </w:r>
    </w:p>
    <w:p w:rsidR="00A4419F" w:rsidRPr="001B1382" w:rsidRDefault="007F7AC6" w:rsidP="009220F4">
      <w:proofErr w:type="spellStart"/>
      <w:r w:rsidRPr="001B1382">
        <w:t>M990005</w:t>
      </w:r>
      <w:proofErr w:type="spellEnd"/>
    </w:p>
    <w:p w:rsidR="00A4419F" w:rsidRPr="001B1382" w:rsidRDefault="00A4419F" w:rsidP="009220F4">
      <w:pPr>
        <w:pStyle w:val="Heading2"/>
      </w:pPr>
      <w:r w:rsidRPr="001B1382">
        <w:t>Vendor:</w:t>
      </w:r>
    </w:p>
    <w:p w:rsidR="005F27E7" w:rsidRPr="001B1382" w:rsidRDefault="007F7AC6" w:rsidP="005F27E7">
      <w:r w:rsidRPr="001B1382">
        <w:t>12234370891</w:t>
      </w:r>
    </w:p>
    <w:p w:rsidR="007F7AC6" w:rsidRPr="001B1382" w:rsidRDefault="007F7AC6" w:rsidP="007F7AC6">
      <w:r w:rsidRPr="001B1382">
        <w:t xml:space="preserve">CAE HEALTHCARE </w:t>
      </w:r>
      <w:proofErr w:type="spellStart"/>
      <w:r w:rsidRPr="001B1382">
        <w:t>INC</w:t>
      </w:r>
      <w:proofErr w:type="spellEnd"/>
    </w:p>
    <w:p w:rsidR="007F7AC6" w:rsidRPr="001B1382" w:rsidRDefault="007F7AC6" w:rsidP="007F7AC6">
      <w:r w:rsidRPr="001B1382">
        <w:t>6300 EDGELAKE DRIVE</w:t>
      </w:r>
    </w:p>
    <w:p w:rsidR="005F27E7" w:rsidRPr="001B1382" w:rsidRDefault="007F7AC6" w:rsidP="007F7AC6">
      <w:r w:rsidRPr="001B1382">
        <w:t>SARASOTA, FL 34240</w:t>
      </w:r>
    </w:p>
    <w:p w:rsidR="00A4419F" w:rsidRPr="001B1382" w:rsidRDefault="00A4419F" w:rsidP="009220F4">
      <w:pPr>
        <w:pStyle w:val="Heading2"/>
      </w:pPr>
      <w:r w:rsidRPr="001B1382">
        <w:t>Invoice To:</w:t>
      </w:r>
    </w:p>
    <w:p w:rsidR="005F27E7" w:rsidRPr="001B1382" w:rsidRDefault="005F27E7" w:rsidP="005F27E7">
      <w:r w:rsidRPr="001B1382">
        <w:t>TX A&amp;M ENGINEERING EXTEN SRVC</w:t>
      </w:r>
    </w:p>
    <w:p w:rsidR="007F7AC6" w:rsidRPr="001B1382" w:rsidRDefault="005F27E7" w:rsidP="007F7AC6">
      <w:r w:rsidRPr="001B1382">
        <w:t xml:space="preserve">TEEX </w:t>
      </w:r>
      <w:r w:rsidR="007F7AC6" w:rsidRPr="001B1382">
        <w:t>FINANCIAL SERVICES - RM 2022</w:t>
      </w:r>
    </w:p>
    <w:p w:rsidR="007F7AC6" w:rsidRPr="001B1382" w:rsidRDefault="007F7AC6" w:rsidP="007F7AC6">
      <w:r w:rsidRPr="001B1382">
        <w:t>PO BOX 40006</w:t>
      </w:r>
    </w:p>
    <w:p w:rsidR="00A4419F" w:rsidRPr="001B1382" w:rsidRDefault="007F7AC6" w:rsidP="007F7AC6">
      <w:r w:rsidRPr="001B1382">
        <w:t>COLLEGE STATION TX 77842-4006</w:t>
      </w:r>
    </w:p>
    <w:p w:rsidR="00A4419F" w:rsidRPr="001B1382" w:rsidRDefault="00A4419F" w:rsidP="009220F4">
      <w:pPr>
        <w:pStyle w:val="Heading2"/>
      </w:pPr>
      <w:r w:rsidRPr="001B1382">
        <w:t>Ship To:</w:t>
      </w:r>
    </w:p>
    <w:p w:rsidR="005F27E7" w:rsidRPr="001B1382" w:rsidRDefault="005F27E7" w:rsidP="005F27E7">
      <w:r w:rsidRPr="001B1382">
        <w:t>TX A&amp;M ENGINEERING EXTEN SRVC</w:t>
      </w:r>
    </w:p>
    <w:p w:rsidR="005F27E7" w:rsidRPr="001B1382" w:rsidRDefault="005F27E7" w:rsidP="005F27E7">
      <w:r w:rsidRPr="001B1382">
        <w:t>TEEX EMERGENCY SVCS TRNG INST</w:t>
      </w:r>
    </w:p>
    <w:p w:rsidR="005F27E7" w:rsidRPr="001B1382" w:rsidRDefault="005F27E7" w:rsidP="005F27E7">
      <w:r w:rsidRPr="001B1382">
        <w:t>BRAYTON FIRE FIELD</w:t>
      </w:r>
    </w:p>
    <w:p w:rsidR="005F27E7" w:rsidRPr="001B1382" w:rsidRDefault="005F27E7" w:rsidP="005F27E7">
      <w:r w:rsidRPr="001B1382">
        <w:t>1595 NUCLEAR SCIENCE RD.</w:t>
      </w:r>
    </w:p>
    <w:p w:rsidR="00691390" w:rsidRPr="001B1382" w:rsidRDefault="005F27E7" w:rsidP="005F27E7">
      <w:r w:rsidRPr="001B1382">
        <w:t>COLLEGE STATION TX 77843</w:t>
      </w:r>
    </w:p>
    <w:p w:rsidR="00F84795" w:rsidRPr="001B1382" w:rsidRDefault="00F84795" w:rsidP="00F84795">
      <w:r w:rsidRPr="001B1382">
        <w:t>PLEASE NOTE: IF YOUR INVOICE IS NOT ADDRESSED AS INSTRUCTED PAYMENT WILL BE DELAYED.</w:t>
      </w:r>
    </w:p>
    <w:p w:rsidR="00A4419F" w:rsidRPr="001B1382" w:rsidRDefault="00A4419F" w:rsidP="009220F4">
      <w:r w:rsidRPr="001B1382">
        <w:t>ANY EXCEPTIONS TO PRICING OR DESCRIPTION CONTAINED HEREIN MUST BE APPROVED BY THE TEXAS A&amp;M DEPARTMENT OF PROCUREMENT SERVICES PRIOR TO SHIPPING.</w:t>
      </w:r>
    </w:p>
    <w:p w:rsidR="004614A8" w:rsidRPr="001B1382" w:rsidRDefault="00A4419F" w:rsidP="004614A8">
      <w:pPr>
        <w:pStyle w:val="Heading2"/>
      </w:pPr>
      <w:r w:rsidRPr="001B1382">
        <w:t>USER REF:</w:t>
      </w:r>
    </w:p>
    <w:p w:rsidR="00A4419F" w:rsidRPr="001B1382" w:rsidRDefault="007F7AC6" w:rsidP="009220F4">
      <w:r w:rsidRPr="001B1382">
        <w:t>250000-1610</w:t>
      </w:r>
    </w:p>
    <w:p w:rsidR="004614A8" w:rsidRPr="001B1382" w:rsidRDefault="00A4419F" w:rsidP="007A3D45">
      <w:pPr>
        <w:pStyle w:val="Heading2"/>
      </w:pPr>
      <w:proofErr w:type="spellStart"/>
      <w:r w:rsidRPr="001B1382">
        <w:t>NAICS</w:t>
      </w:r>
      <w:proofErr w:type="spellEnd"/>
      <w:r w:rsidRPr="001B1382">
        <w:t xml:space="preserve"> CODE</w:t>
      </w:r>
    </w:p>
    <w:p w:rsidR="004614A8" w:rsidRPr="001B1382" w:rsidRDefault="007F7AC6" w:rsidP="004614A8">
      <w:r w:rsidRPr="001B1382">
        <w:t>524128</w:t>
      </w:r>
    </w:p>
    <w:p w:rsidR="004614A8" w:rsidRPr="001B1382" w:rsidRDefault="00A4419F" w:rsidP="004614A8">
      <w:pPr>
        <w:pStyle w:val="Heading2"/>
      </w:pPr>
      <w:r w:rsidRPr="001B1382">
        <w:t>SIZE STANDARD:</w:t>
      </w:r>
    </w:p>
    <w:p w:rsidR="007F7AC6" w:rsidRPr="001B1382" w:rsidRDefault="00360C47" w:rsidP="00360C47">
      <w:r w:rsidRPr="001B1382">
        <w:t>$</w:t>
      </w:r>
      <w:r w:rsidR="007F7AC6" w:rsidRPr="001B1382">
        <w:t>38.5</w:t>
      </w:r>
      <w:r w:rsidRPr="001B1382">
        <w:t xml:space="preserve"> MILLION</w:t>
      </w:r>
    </w:p>
    <w:p w:rsidR="007F7AC6" w:rsidRPr="001B1382" w:rsidRDefault="007F7AC6" w:rsidP="00360C47"/>
    <w:p w:rsidR="007F7AC6" w:rsidRPr="001B1382" w:rsidRDefault="007F7AC6" w:rsidP="007F7AC6">
      <w:r w:rsidRPr="001B1382">
        <w:t>ORDERS WILL BE PLACED ON AN "AS NEEDED BASIS"</w:t>
      </w:r>
    </w:p>
    <w:p w:rsidR="007F7AC6" w:rsidRPr="001B1382" w:rsidRDefault="007F7AC6" w:rsidP="007F7AC6">
      <w:pPr>
        <w:pStyle w:val="Heading2"/>
      </w:pPr>
      <w:r w:rsidRPr="001B1382">
        <w:t>QUANTITIES:</w:t>
      </w:r>
    </w:p>
    <w:p w:rsidR="007F7AC6" w:rsidRPr="001B1382" w:rsidRDefault="007F7AC6" w:rsidP="007F7AC6">
      <w:r w:rsidRPr="001B1382">
        <w:t xml:space="preserve">ARE ESTIMATED ONLY AND DO NOT GUARANTEE PURCHASE. DELIVERY TO BE MADE AT TIMES AND IN QUANTITIES REQUESTED. Texas A&amp;M University is issuing this master order to provide enhanced warranty service program for </w:t>
      </w:r>
      <w:r w:rsidRPr="001B1382">
        <w:lastRenderedPageBreak/>
        <w:t xml:space="preserve">Human Patient Simulators for the Texas A&amp;M Engineering Extension Service (TEEX) Emergency Services Training Institute (ESTI) for the period of October 1, 2018 through September 30, 2019 per the terms, conditions and specifications listed on bid </w:t>
      </w:r>
      <w:proofErr w:type="spellStart"/>
      <w:r w:rsidRPr="001B1382">
        <w:t>B990012</w:t>
      </w:r>
      <w:proofErr w:type="spellEnd"/>
      <w:r w:rsidRPr="001B1382">
        <w:t>.</w:t>
      </w:r>
    </w:p>
    <w:p w:rsidR="00A4419F" w:rsidRPr="001B1382" w:rsidRDefault="00A4419F" w:rsidP="009220F4">
      <w:pPr>
        <w:pStyle w:val="Heading2"/>
      </w:pPr>
      <w:r w:rsidRPr="001B1382">
        <w:t>VEND</w:t>
      </w:r>
      <w:r w:rsidR="003F7DD2" w:rsidRPr="001B1382">
        <w:t>O</w:t>
      </w:r>
      <w:r w:rsidRPr="001B1382">
        <w:t>R CONTACT:</w:t>
      </w:r>
    </w:p>
    <w:p w:rsidR="003034DB" w:rsidRPr="001B1382" w:rsidRDefault="00E94AD5" w:rsidP="009220F4">
      <w:r w:rsidRPr="001B1382">
        <w:t xml:space="preserve">Grace </w:t>
      </w:r>
      <w:proofErr w:type="spellStart"/>
      <w:r w:rsidRPr="001B1382">
        <w:t>Gagliano</w:t>
      </w:r>
      <w:proofErr w:type="spellEnd"/>
    </w:p>
    <w:p w:rsidR="003034DB" w:rsidRPr="001B1382" w:rsidRDefault="003034DB" w:rsidP="001A3BAB">
      <w:pPr>
        <w:pStyle w:val="Heading3"/>
      </w:pPr>
      <w:r w:rsidRPr="001B1382">
        <w:t>Phone:</w:t>
      </w:r>
    </w:p>
    <w:p w:rsidR="00A4419F" w:rsidRPr="001B1382" w:rsidRDefault="00E94AD5" w:rsidP="009220F4">
      <w:r w:rsidRPr="001B1382">
        <w:t>941-536-2931</w:t>
      </w:r>
    </w:p>
    <w:p w:rsidR="00A4419F" w:rsidRPr="001B1382" w:rsidRDefault="003034DB" w:rsidP="001A3BAB">
      <w:pPr>
        <w:pStyle w:val="Heading3"/>
      </w:pPr>
      <w:r w:rsidRPr="001B1382">
        <w:t>Email:</w:t>
      </w:r>
    </w:p>
    <w:p w:rsidR="00E94AD5" w:rsidRPr="001B1382" w:rsidRDefault="00746706" w:rsidP="00E94AD5">
      <w:hyperlink r:id="rId5" w:history="1">
        <w:r w:rsidR="00E94AD5" w:rsidRPr="001B1382">
          <w:rPr>
            <w:rStyle w:val="Hyperlink"/>
          </w:rPr>
          <w:t>grace.gagliano@cae.com</w:t>
        </w:r>
      </w:hyperlink>
    </w:p>
    <w:p w:rsidR="000675B3" w:rsidRPr="001B1382" w:rsidRDefault="000675B3" w:rsidP="000675B3">
      <w:pPr>
        <w:pStyle w:val="Heading2"/>
      </w:pPr>
      <w:r w:rsidRPr="001B1382">
        <w:t>TEE</w:t>
      </w:r>
      <w:bookmarkStart w:id="0" w:name="_GoBack"/>
      <w:bookmarkEnd w:id="0"/>
      <w:r w:rsidRPr="001B1382">
        <w:t>X CONTACT:</w:t>
      </w:r>
    </w:p>
    <w:p w:rsidR="000675B3" w:rsidRPr="001B1382" w:rsidRDefault="00E94AD5" w:rsidP="000675B3">
      <w:r w:rsidRPr="001B1382">
        <w:t>Julian Alvarado Jr.</w:t>
      </w:r>
    </w:p>
    <w:p w:rsidR="000675B3" w:rsidRPr="001B1382" w:rsidRDefault="000675B3" w:rsidP="000675B3">
      <w:pPr>
        <w:pStyle w:val="Heading3"/>
      </w:pPr>
      <w:r w:rsidRPr="001B1382">
        <w:t>Phone:</w:t>
      </w:r>
    </w:p>
    <w:p w:rsidR="000675B3" w:rsidRPr="001B1382" w:rsidRDefault="00E94AD5" w:rsidP="000675B3">
      <w:r w:rsidRPr="001B1382">
        <w:t>979-458-2153</w:t>
      </w:r>
    </w:p>
    <w:p w:rsidR="000675B3" w:rsidRPr="001B1382" w:rsidRDefault="000675B3" w:rsidP="000675B3">
      <w:pPr>
        <w:pStyle w:val="Heading3"/>
      </w:pPr>
      <w:r w:rsidRPr="001B1382">
        <w:t>Email:</w:t>
      </w:r>
    </w:p>
    <w:p w:rsidR="0002534A" w:rsidRPr="001B1382" w:rsidRDefault="00746706" w:rsidP="000675B3">
      <w:pPr>
        <w:rPr>
          <w:rStyle w:val="Hyperlink"/>
        </w:rPr>
      </w:pPr>
      <w:hyperlink r:id="rId6" w:history="1">
        <w:r w:rsidR="0002534A" w:rsidRPr="001B1382">
          <w:rPr>
            <w:rStyle w:val="Hyperlink"/>
          </w:rPr>
          <w:t>julian.alvaradojr@teex.tamu.edu</w:t>
        </w:r>
      </w:hyperlink>
    </w:p>
    <w:p w:rsidR="0002534A" w:rsidRPr="001B1382" w:rsidRDefault="0002534A" w:rsidP="0002534A">
      <w:r w:rsidRPr="001B1382">
        <w:t xml:space="preserve">Texas A&amp;M University reserves the right to add or remove items/products/services on this order at any time. Texas </w:t>
      </w:r>
      <w:proofErr w:type="gramStart"/>
      <w:r w:rsidRPr="001B1382">
        <w:t>A&amp;M</w:t>
      </w:r>
      <w:proofErr w:type="gramEnd"/>
      <w:r w:rsidRPr="001B1382">
        <w:t xml:space="preserve"> shall seek a quote from awarded supplier to obtain pricing, then issue a change order with added or deleted items.</w:t>
      </w:r>
    </w:p>
    <w:p w:rsidR="00531A15" w:rsidRPr="001B1382" w:rsidRDefault="00531A15" w:rsidP="00531A15">
      <w:pPr>
        <w:pStyle w:val="Heading2"/>
      </w:pPr>
      <w:r w:rsidRPr="001B1382">
        <w:t>Shipping:</w:t>
      </w:r>
    </w:p>
    <w:p w:rsidR="0002534A" w:rsidRPr="001B1382" w:rsidRDefault="0002534A" w:rsidP="0002534A">
      <w:r w:rsidRPr="001B1382">
        <w:t>FOB Destination, freight prepaid and included in the cost.</w:t>
      </w:r>
    </w:p>
    <w:p w:rsidR="0002534A" w:rsidRPr="001B1382" w:rsidRDefault="0002534A" w:rsidP="0002534A">
      <w:r w:rsidRPr="001B1382">
        <w:t>Exact delivery location and date shall be coordinated with the department contact or their designee. The department contact or their designee shall be notified twenty four (24) hours before delivery.</w:t>
      </w:r>
    </w:p>
    <w:p w:rsidR="0002534A" w:rsidRPr="001B1382" w:rsidRDefault="0002534A" w:rsidP="0002534A">
      <w:pPr>
        <w:pStyle w:val="Heading2"/>
      </w:pPr>
      <w:r w:rsidRPr="001B1382">
        <w:t>Cancellation:</w:t>
      </w:r>
    </w:p>
    <w:p w:rsidR="0002534A" w:rsidRPr="001B1382" w:rsidRDefault="0002534A" w:rsidP="0002534A">
      <w:r w:rsidRPr="001B1382">
        <w:t>Texas A&amp;M University reserves the right to cancel immediately due to non-performance.</w:t>
      </w:r>
    </w:p>
    <w:p w:rsidR="00770DC3" w:rsidRPr="001B1382" w:rsidRDefault="0002534A" w:rsidP="00770DC3">
      <w:r w:rsidRPr="001B1382">
        <w:t>This agreement is subject to cancellation without penalty, either in whole or in part, if funds are not appropriated by the Texas Legislature, or otherwise not made available to the using agency.</w:t>
      </w:r>
    </w:p>
    <w:p w:rsidR="00770DC3" w:rsidRPr="001B1382" w:rsidRDefault="00770DC3" w:rsidP="00770DC3">
      <w:r w:rsidRPr="001B1382">
        <w:t>Texas A&amp;M University reserves the right to cancel with a thirty (30) day written notice.</w:t>
      </w:r>
    </w:p>
    <w:p w:rsidR="00770DC3" w:rsidRPr="001B1382" w:rsidRDefault="00770DC3" w:rsidP="00770DC3">
      <w:pPr>
        <w:pStyle w:val="Heading2"/>
      </w:pPr>
      <w:r w:rsidRPr="001B1382">
        <w:t>Warranty:</w:t>
      </w:r>
    </w:p>
    <w:p w:rsidR="00770DC3" w:rsidRPr="001B1382" w:rsidRDefault="00770DC3" w:rsidP="00770DC3">
      <w:r w:rsidRPr="001B1382">
        <w:t>Vendor shall submit manufacturer's warranty with equipment.</w:t>
      </w:r>
    </w:p>
    <w:p w:rsidR="00770DC3" w:rsidRPr="001B1382" w:rsidRDefault="00770DC3" w:rsidP="00770DC3">
      <w:r w:rsidRPr="001B1382">
        <w:t>Warranty is to begin upon the acceptance of equipment by Texas A&amp;M University.</w:t>
      </w:r>
    </w:p>
    <w:p w:rsidR="00531A15" w:rsidRPr="001B1382" w:rsidRDefault="00531A15" w:rsidP="00531A15">
      <w:pPr>
        <w:pStyle w:val="Heading2"/>
      </w:pPr>
      <w:r w:rsidRPr="001B1382">
        <w:t>Payment:</w:t>
      </w:r>
    </w:p>
    <w:p w:rsidR="00770DC3" w:rsidRPr="001B1382" w:rsidRDefault="00770DC3" w:rsidP="00770DC3">
      <w:r w:rsidRPr="001B1382">
        <w:t>Net 30 after receipt of invoice and product. Final acceptance is to be approved the department contact or their designee.</w:t>
      </w:r>
    </w:p>
    <w:p w:rsidR="00770DC3" w:rsidRPr="001B1382" w:rsidRDefault="00770DC3" w:rsidP="00770DC3">
      <w:pPr>
        <w:pStyle w:val="Heading2"/>
      </w:pPr>
      <w:r w:rsidRPr="001B1382">
        <w:t>Blanket Agreement:</w:t>
      </w:r>
    </w:p>
    <w:p w:rsidR="00770DC3" w:rsidRPr="001B1382" w:rsidRDefault="00770DC3" w:rsidP="00770DC3">
      <w:r w:rsidRPr="001B1382">
        <w:t>Master Agreement for the time period of October 1, 2018 through September 30, 2019.</w:t>
      </w:r>
    </w:p>
    <w:p w:rsidR="00770DC3" w:rsidRPr="001B1382" w:rsidRDefault="00770DC3" w:rsidP="00770DC3">
      <w:pPr>
        <w:pStyle w:val="Heading2"/>
      </w:pPr>
      <w:r w:rsidRPr="001B1382">
        <w:t>Renewal:</w:t>
      </w:r>
    </w:p>
    <w:p w:rsidR="00770DC3" w:rsidRPr="001B1382" w:rsidRDefault="00770DC3" w:rsidP="00770DC3">
      <w:r w:rsidRPr="001B1382">
        <w:t>Texas A&amp;M University reserves the right to renew this agreement for an additional four (4) years, one (1) year at a time, if mutually agreeable to both parties, with all terms and conditions to be held firm through September 30, 2019.</w:t>
      </w:r>
    </w:p>
    <w:p w:rsidR="00770DC3" w:rsidRPr="001B1382" w:rsidRDefault="00770DC3" w:rsidP="00770DC3">
      <w:r w:rsidRPr="001B1382">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Texas A&amp;M University.</w:t>
      </w:r>
    </w:p>
    <w:p w:rsidR="00770DC3" w:rsidRPr="001B1382" w:rsidRDefault="00770DC3" w:rsidP="00C7207F">
      <w:pPr>
        <w:pStyle w:val="ListParagraph"/>
        <w:numPr>
          <w:ilvl w:val="0"/>
          <w:numId w:val="5"/>
        </w:numPr>
      </w:pPr>
      <w:r w:rsidRPr="001B1382">
        <w:lastRenderedPageBreak/>
        <w:t>1st Renewal Year: 10/1/19 - 9/30/20 -----%</w:t>
      </w:r>
    </w:p>
    <w:p w:rsidR="00770DC3" w:rsidRPr="001B1382" w:rsidRDefault="00770DC3" w:rsidP="00C7207F">
      <w:pPr>
        <w:pStyle w:val="ListParagraph"/>
        <w:numPr>
          <w:ilvl w:val="0"/>
          <w:numId w:val="5"/>
        </w:numPr>
      </w:pPr>
      <w:r w:rsidRPr="001B1382">
        <w:t>2nd Renewal Year: 10/1/20 - 9/30/21 -----%</w:t>
      </w:r>
    </w:p>
    <w:p w:rsidR="00770DC3" w:rsidRPr="001B1382" w:rsidRDefault="00770DC3" w:rsidP="00C7207F">
      <w:pPr>
        <w:pStyle w:val="ListParagraph"/>
        <w:numPr>
          <w:ilvl w:val="0"/>
          <w:numId w:val="5"/>
        </w:numPr>
      </w:pPr>
      <w:r w:rsidRPr="001B1382">
        <w:t>3rd Renewal Year: 10/1/21 - 9/30/22 -----%</w:t>
      </w:r>
    </w:p>
    <w:p w:rsidR="00770DC3" w:rsidRPr="001B1382" w:rsidRDefault="00770DC3" w:rsidP="00C7207F">
      <w:pPr>
        <w:pStyle w:val="ListParagraph"/>
        <w:numPr>
          <w:ilvl w:val="0"/>
          <w:numId w:val="5"/>
        </w:numPr>
      </w:pPr>
      <w:r w:rsidRPr="001B1382">
        <w:t>4th Renewal Year: 10/1/22 - 9/30/23 -----%</w:t>
      </w:r>
    </w:p>
    <w:p w:rsidR="00770DC3" w:rsidRPr="001B1382" w:rsidRDefault="00770DC3" w:rsidP="00770DC3">
      <w:r w:rsidRPr="001B1382">
        <w:t>Failure by vendor to insert escalation ceiling indicates an escalation percent not to exceed zero percent (0%). Escalation percent will be used for all optional renewals.</w:t>
      </w:r>
    </w:p>
    <w:p w:rsidR="00770DC3" w:rsidRPr="001B1382" w:rsidRDefault="00770DC3" w:rsidP="00770DC3">
      <w:pPr>
        <w:pStyle w:val="Heading2"/>
      </w:pPr>
      <w:r w:rsidRPr="001B1382">
        <w:t>Delivery Schedule:</w:t>
      </w:r>
    </w:p>
    <w:p w:rsidR="00770DC3" w:rsidRPr="001B1382" w:rsidRDefault="00770DC3" w:rsidP="00770DC3">
      <w:r w:rsidRPr="001B1382">
        <w:t>Delivery within 30 calendar days after receipt of order.</w:t>
      </w:r>
    </w:p>
    <w:p w:rsidR="00A4419F" w:rsidRPr="001B1382" w:rsidRDefault="00A4419F" w:rsidP="009220F4"/>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1B1382" w:rsidTr="00FE00AC">
        <w:tc>
          <w:tcPr>
            <w:tcW w:w="634" w:type="dxa"/>
          </w:tcPr>
          <w:p w:rsidR="007C747E" w:rsidRPr="001B1382" w:rsidRDefault="007C747E" w:rsidP="007C747E">
            <w:r w:rsidRPr="001B1382">
              <w:t>ITEM</w:t>
            </w:r>
          </w:p>
        </w:tc>
        <w:tc>
          <w:tcPr>
            <w:tcW w:w="4311" w:type="dxa"/>
          </w:tcPr>
          <w:p w:rsidR="007C747E" w:rsidRPr="001B1382" w:rsidRDefault="007C747E" w:rsidP="007C747E">
            <w:pPr>
              <w:rPr>
                <w:color w:val="535353"/>
              </w:rPr>
            </w:pPr>
            <w:r w:rsidRPr="001B1382">
              <w:rPr>
                <w:color w:val="535353"/>
              </w:rPr>
              <w:t>DESCRIPTION</w:t>
            </w:r>
          </w:p>
        </w:tc>
        <w:tc>
          <w:tcPr>
            <w:tcW w:w="1260" w:type="dxa"/>
          </w:tcPr>
          <w:p w:rsidR="007C747E" w:rsidRPr="001B1382" w:rsidRDefault="007C747E" w:rsidP="007C747E">
            <w:pPr>
              <w:rPr>
                <w:color w:val="545454"/>
              </w:rPr>
            </w:pPr>
            <w:r w:rsidRPr="001B1382">
              <w:rPr>
                <w:color w:val="545454"/>
              </w:rPr>
              <w:t>QUANTITY</w:t>
            </w:r>
          </w:p>
        </w:tc>
        <w:tc>
          <w:tcPr>
            <w:tcW w:w="720" w:type="dxa"/>
          </w:tcPr>
          <w:p w:rsidR="007C747E" w:rsidRPr="001B1382" w:rsidRDefault="007C747E" w:rsidP="007C747E">
            <w:pPr>
              <w:rPr>
                <w:color w:val="505050"/>
              </w:rPr>
            </w:pPr>
            <w:r w:rsidRPr="001B1382">
              <w:rPr>
                <w:color w:val="505050"/>
              </w:rPr>
              <w:t>UOM</w:t>
            </w:r>
          </w:p>
        </w:tc>
        <w:tc>
          <w:tcPr>
            <w:tcW w:w="1620" w:type="dxa"/>
          </w:tcPr>
          <w:p w:rsidR="007C747E" w:rsidRPr="001B1382" w:rsidRDefault="007C747E" w:rsidP="007C747E">
            <w:pPr>
              <w:rPr>
                <w:color w:val="4F4F4F"/>
              </w:rPr>
            </w:pPr>
            <w:r w:rsidRPr="001B1382">
              <w:rPr>
                <w:color w:val="4F4F4F"/>
              </w:rPr>
              <w:t>UNIT</w:t>
            </w:r>
            <w:r w:rsidRPr="001B1382">
              <w:rPr>
                <w:color w:val="4F4F4F"/>
                <w:spacing w:val="-11"/>
              </w:rPr>
              <w:t xml:space="preserve"> </w:t>
            </w:r>
            <w:r w:rsidRPr="001B1382">
              <w:rPr>
                <w:color w:val="4F4F4F"/>
              </w:rPr>
              <w:t>PRICE</w:t>
            </w:r>
          </w:p>
        </w:tc>
        <w:tc>
          <w:tcPr>
            <w:tcW w:w="1620" w:type="dxa"/>
          </w:tcPr>
          <w:p w:rsidR="007C747E" w:rsidRPr="001B1382" w:rsidRDefault="007C747E" w:rsidP="007C747E">
            <w:r w:rsidRPr="001B1382">
              <w:rPr>
                <w:color w:val="535353"/>
              </w:rPr>
              <w:t>EXTENDED</w:t>
            </w:r>
            <w:r w:rsidRPr="001B1382">
              <w:rPr>
                <w:color w:val="535353"/>
                <w:spacing w:val="-7"/>
              </w:rPr>
              <w:t xml:space="preserve"> </w:t>
            </w:r>
            <w:r w:rsidRPr="001B1382">
              <w:rPr>
                <w:color w:val="535353"/>
              </w:rPr>
              <w:t>PRICE</w:t>
            </w:r>
          </w:p>
        </w:tc>
      </w:tr>
      <w:tr w:rsidR="00FE00AC" w:rsidRPr="001B1382" w:rsidTr="00FE00AC">
        <w:tc>
          <w:tcPr>
            <w:tcW w:w="634" w:type="dxa"/>
          </w:tcPr>
          <w:p w:rsidR="00FE00AC" w:rsidRPr="001B1382" w:rsidRDefault="00FE00AC" w:rsidP="00FE00AC">
            <w:pPr>
              <w:rPr>
                <w:rFonts w:ascii="Calibri" w:hAnsi="Calibri"/>
              </w:rPr>
            </w:pPr>
            <w:r w:rsidRPr="001B1382">
              <w:rPr>
                <w:rFonts w:ascii="Calibri" w:hAnsi="Calibri"/>
              </w:rPr>
              <w:t>1</w:t>
            </w:r>
          </w:p>
        </w:tc>
        <w:tc>
          <w:tcPr>
            <w:tcW w:w="4311" w:type="dxa"/>
          </w:tcPr>
          <w:p w:rsidR="00770DC3" w:rsidRPr="001B1382" w:rsidRDefault="00770DC3" w:rsidP="00770DC3">
            <w:pPr>
              <w:ind w:left="369" w:hanging="270"/>
            </w:pPr>
            <w:r w:rsidRPr="001B1382">
              <w:t>ECS Premier Plus support program system warranty PECS 545</w:t>
            </w:r>
          </w:p>
          <w:p w:rsidR="00770DC3" w:rsidRPr="001B1382" w:rsidRDefault="00770DC3" w:rsidP="00770DC3">
            <w:pPr>
              <w:ind w:left="369" w:hanging="270"/>
            </w:pPr>
            <w:r w:rsidRPr="001B1382">
              <w:t>Period of performance October 1, 2018</w:t>
            </w:r>
          </w:p>
          <w:p w:rsidR="00FE00AC" w:rsidRPr="001B1382" w:rsidRDefault="00770DC3" w:rsidP="00770DC3">
            <w:pPr>
              <w:ind w:left="369" w:hanging="270"/>
            </w:pPr>
            <w:r w:rsidRPr="001B1382">
              <w:t>- September 30, 2019</w:t>
            </w:r>
          </w:p>
        </w:tc>
        <w:tc>
          <w:tcPr>
            <w:tcW w:w="1260" w:type="dxa"/>
          </w:tcPr>
          <w:p w:rsidR="00FE00AC" w:rsidRPr="001B1382" w:rsidRDefault="00770DC3" w:rsidP="00FE00AC">
            <w:r w:rsidRPr="001B1382">
              <w:rPr>
                <w:w w:val="120"/>
              </w:rPr>
              <w:t>1</w:t>
            </w:r>
          </w:p>
        </w:tc>
        <w:tc>
          <w:tcPr>
            <w:tcW w:w="720" w:type="dxa"/>
          </w:tcPr>
          <w:p w:rsidR="00FE00AC" w:rsidRPr="001B1382" w:rsidRDefault="00770DC3" w:rsidP="00FA79F6">
            <w:r w:rsidRPr="001B1382">
              <w:t>EA</w:t>
            </w:r>
          </w:p>
        </w:tc>
        <w:tc>
          <w:tcPr>
            <w:tcW w:w="1620" w:type="dxa"/>
          </w:tcPr>
          <w:p w:rsidR="00FE00AC" w:rsidRPr="001B1382" w:rsidRDefault="00770DC3" w:rsidP="00FE00AC">
            <w:pPr>
              <w:jc w:val="right"/>
            </w:pPr>
            <w:r w:rsidRPr="001B1382">
              <w:t>7,316.400</w:t>
            </w:r>
          </w:p>
        </w:tc>
        <w:tc>
          <w:tcPr>
            <w:tcW w:w="1620" w:type="dxa"/>
          </w:tcPr>
          <w:p w:rsidR="00FE00AC" w:rsidRPr="001B1382" w:rsidRDefault="00770DC3" w:rsidP="00FE00AC">
            <w:pPr>
              <w:jc w:val="right"/>
            </w:pPr>
            <w:r w:rsidRPr="001B1382">
              <w:t>7,316.40</w:t>
            </w:r>
          </w:p>
        </w:tc>
      </w:tr>
      <w:tr w:rsidR="00DB093C" w:rsidRPr="001B1382" w:rsidTr="00FE00AC">
        <w:tc>
          <w:tcPr>
            <w:tcW w:w="634" w:type="dxa"/>
          </w:tcPr>
          <w:p w:rsidR="00DB093C" w:rsidRPr="001B1382" w:rsidRDefault="00DB093C" w:rsidP="00FE00AC">
            <w:pPr>
              <w:rPr>
                <w:rFonts w:ascii="Calibri" w:hAnsi="Calibri"/>
              </w:rPr>
            </w:pPr>
            <w:r w:rsidRPr="001B1382">
              <w:rPr>
                <w:rFonts w:ascii="Calibri" w:hAnsi="Calibri"/>
              </w:rPr>
              <w:t>2</w:t>
            </w:r>
          </w:p>
        </w:tc>
        <w:tc>
          <w:tcPr>
            <w:tcW w:w="4311" w:type="dxa"/>
          </w:tcPr>
          <w:p w:rsidR="00770DC3" w:rsidRPr="001B1382" w:rsidRDefault="00770DC3" w:rsidP="00770DC3">
            <w:pPr>
              <w:ind w:left="369" w:hanging="270"/>
            </w:pPr>
            <w:r w:rsidRPr="001B1382">
              <w:t>ECS Premier Plus support program system</w:t>
            </w:r>
          </w:p>
          <w:p w:rsidR="00770DC3" w:rsidRPr="001B1382" w:rsidRDefault="00770DC3" w:rsidP="00770DC3">
            <w:pPr>
              <w:ind w:left="369" w:hanging="270"/>
            </w:pPr>
            <w:r w:rsidRPr="001B1382">
              <w:t>warranty PECS 544 Period of performance</w:t>
            </w:r>
          </w:p>
          <w:p w:rsidR="00DB093C" w:rsidRPr="001B1382" w:rsidRDefault="00770DC3" w:rsidP="00770DC3">
            <w:pPr>
              <w:ind w:left="369" w:hanging="270"/>
            </w:pPr>
            <w:r w:rsidRPr="001B1382">
              <w:t>October 1, 2018 - September 30, 2019</w:t>
            </w:r>
          </w:p>
        </w:tc>
        <w:tc>
          <w:tcPr>
            <w:tcW w:w="1260" w:type="dxa"/>
          </w:tcPr>
          <w:p w:rsidR="00DB093C" w:rsidRPr="001B1382" w:rsidRDefault="002F15EE" w:rsidP="00FE00AC">
            <w:pPr>
              <w:rPr>
                <w:w w:val="120"/>
              </w:rPr>
            </w:pPr>
            <w:r w:rsidRPr="001B1382">
              <w:rPr>
                <w:w w:val="120"/>
              </w:rPr>
              <w:t>1</w:t>
            </w:r>
          </w:p>
        </w:tc>
        <w:tc>
          <w:tcPr>
            <w:tcW w:w="720" w:type="dxa"/>
          </w:tcPr>
          <w:p w:rsidR="00DB093C" w:rsidRPr="001B1382" w:rsidRDefault="002F15EE" w:rsidP="00FA79F6">
            <w:r w:rsidRPr="001B1382">
              <w:t>EA</w:t>
            </w:r>
          </w:p>
        </w:tc>
        <w:tc>
          <w:tcPr>
            <w:tcW w:w="1620" w:type="dxa"/>
          </w:tcPr>
          <w:p w:rsidR="00DB093C" w:rsidRPr="001B1382" w:rsidRDefault="002F15EE" w:rsidP="00FE00AC">
            <w:pPr>
              <w:jc w:val="right"/>
            </w:pPr>
            <w:r w:rsidRPr="001B1382">
              <w:t>7,316.400</w:t>
            </w:r>
          </w:p>
        </w:tc>
        <w:tc>
          <w:tcPr>
            <w:tcW w:w="1620" w:type="dxa"/>
          </w:tcPr>
          <w:p w:rsidR="00DB093C" w:rsidRPr="001B1382" w:rsidRDefault="002F15EE" w:rsidP="00FE00AC">
            <w:pPr>
              <w:jc w:val="right"/>
            </w:pPr>
            <w:r w:rsidRPr="001B1382">
              <w:t>7,316.40</w:t>
            </w:r>
          </w:p>
        </w:tc>
      </w:tr>
      <w:tr w:rsidR="00DB093C" w:rsidRPr="001B1382" w:rsidTr="00FE00AC">
        <w:tc>
          <w:tcPr>
            <w:tcW w:w="634" w:type="dxa"/>
          </w:tcPr>
          <w:p w:rsidR="00DB093C" w:rsidRPr="001B1382" w:rsidRDefault="00DB093C" w:rsidP="00FE00AC">
            <w:pPr>
              <w:rPr>
                <w:rFonts w:ascii="Calibri" w:hAnsi="Calibri"/>
              </w:rPr>
            </w:pPr>
            <w:r w:rsidRPr="001B1382">
              <w:rPr>
                <w:rFonts w:ascii="Calibri" w:hAnsi="Calibri"/>
              </w:rPr>
              <w:t>3</w:t>
            </w:r>
          </w:p>
        </w:tc>
        <w:tc>
          <w:tcPr>
            <w:tcW w:w="4311" w:type="dxa"/>
          </w:tcPr>
          <w:p w:rsidR="00770DC3" w:rsidRPr="001B1382" w:rsidRDefault="00770DC3" w:rsidP="00770DC3">
            <w:pPr>
              <w:ind w:left="369" w:hanging="270"/>
            </w:pPr>
            <w:proofErr w:type="spellStart"/>
            <w:r w:rsidRPr="001B1382">
              <w:t>METlMan</w:t>
            </w:r>
            <w:proofErr w:type="spellEnd"/>
            <w:r w:rsidRPr="001B1382">
              <w:t xml:space="preserve"> Premier Plus support program system</w:t>
            </w:r>
          </w:p>
          <w:p w:rsidR="00770DC3" w:rsidRPr="001B1382" w:rsidRDefault="00770DC3" w:rsidP="00770DC3">
            <w:pPr>
              <w:ind w:left="369" w:hanging="270"/>
            </w:pPr>
            <w:r w:rsidRPr="001B1382">
              <w:t xml:space="preserve">warranty </w:t>
            </w:r>
            <w:proofErr w:type="spellStart"/>
            <w:r w:rsidRPr="001B1382">
              <w:t>MMP</w:t>
            </w:r>
            <w:proofErr w:type="spellEnd"/>
            <w:r w:rsidRPr="001B1382">
              <w:t xml:space="preserve"> 557 Period of performance</w:t>
            </w:r>
          </w:p>
          <w:p w:rsidR="00DB093C" w:rsidRPr="001B1382" w:rsidRDefault="00770DC3" w:rsidP="00770DC3">
            <w:pPr>
              <w:ind w:left="369" w:hanging="270"/>
              <w:rPr>
                <w:b/>
              </w:rPr>
            </w:pPr>
            <w:r w:rsidRPr="001B1382">
              <w:t>October 1, 2018 - September 30, 2019</w:t>
            </w:r>
          </w:p>
        </w:tc>
        <w:tc>
          <w:tcPr>
            <w:tcW w:w="1260" w:type="dxa"/>
          </w:tcPr>
          <w:p w:rsidR="00DB093C" w:rsidRPr="001B1382" w:rsidRDefault="002F15EE" w:rsidP="00FE00AC">
            <w:pPr>
              <w:rPr>
                <w:w w:val="120"/>
              </w:rPr>
            </w:pPr>
            <w:r w:rsidRPr="001B1382">
              <w:rPr>
                <w:w w:val="120"/>
              </w:rPr>
              <w:t>1</w:t>
            </w:r>
          </w:p>
        </w:tc>
        <w:tc>
          <w:tcPr>
            <w:tcW w:w="720" w:type="dxa"/>
          </w:tcPr>
          <w:p w:rsidR="00DB093C" w:rsidRPr="001B1382" w:rsidRDefault="002F15EE" w:rsidP="00FA79F6">
            <w:r w:rsidRPr="001B1382">
              <w:t>EA</w:t>
            </w:r>
          </w:p>
        </w:tc>
        <w:tc>
          <w:tcPr>
            <w:tcW w:w="1620" w:type="dxa"/>
          </w:tcPr>
          <w:p w:rsidR="00DB093C" w:rsidRPr="001B1382" w:rsidRDefault="002F15EE" w:rsidP="00FE00AC">
            <w:pPr>
              <w:jc w:val="right"/>
            </w:pPr>
            <w:r w:rsidRPr="001B1382">
              <w:t>5,746.000</w:t>
            </w:r>
          </w:p>
        </w:tc>
        <w:tc>
          <w:tcPr>
            <w:tcW w:w="1620" w:type="dxa"/>
          </w:tcPr>
          <w:p w:rsidR="00DB093C" w:rsidRPr="001B1382" w:rsidRDefault="002F15EE" w:rsidP="00FE00AC">
            <w:pPr>
              <w:jc w:val="right"/>
            </w:pPr>
            <w:r w:rsidRPr="001B1382">
              <w:t>5,746.00</w:t>
            </w:r>
          </w:p>
        </w:tc>
      </w:tr>
      <w:tr w:rsidR="00DB093C" w:rsidRPr="001B1382" w:rsidTr="00FE00AC">
        <w:tc>
          <w:tcPr>
            <w:tcW w:w="634" w:type="dxa"/>
          </w:tcPr>
          <w:p w:rsidR="00DB093C" w:rsidRPr="001B1382" w:rsidRDefault="00DB093C" w:rsidP="00FE00AC">
            <w:pPr>
              <w:rPr>
                <w:rFonts w:ascii="Calibri" w:hAnsi="Calibri"/>
              </w:rPr>
            </w:pPr>
            <w:r w:rsidRPr="001B1382">
              <w:rPr>
                <w:rFonts w:ascii="Calibri" w:hAnsi="Calibri"/>
              </w:rPr>
              <w:t>4</w:t>
            </w:r>
          </w:p>
        </w:tc>
        <w:tc>
          <w:tcPr>
            <w:tcW w:w="4311" w:type="dxa"/>
          </w:tcPr>
          <w:p w:rsidR="00770DC3" w:rsidRPr="001B1382" w:rsidRDefault="00770DC3" w:rsidP="00770DC3">
            <w:pPr>
              <w:ind w:left="369" w:hanging="270"/>
            </w:pPr>
            <w:proofErr w:type="spellStart"/>
            <w:r w:rsidRPr="001B1382">
              <w:t>METlMan</w:t>
            </w:r>
            <w:proofErr w:type="spellEnd"/>
            <w:r w:rsidRPr="001B1382">
              <w:t xml:space="preserve"> Premier Plus </w:t>
            </w:r>
            <w:proofErr w:type="spellStart"/>
            <w:r w:rsidRPr="001B1382">
              <w:t>suppor</w:t>
            </w:r>
            <w:proofErr w:type="spellEnd"/>
            <w:r w:rsidRPr="001B1382">
              <w:t xml:space="preserve"> </w:t>
            </w:r>
            <w:proofErr w:type="spellStart"/>
            <w:r w:rsidRPr="001B1382">
              <w:t>prgram</w:t>
            </w:r>
            <w:proofErr w:type="spellEnd"/>
            <w:r w:rsidRPr="001B1382">
              <w:t xml:space="preserve"> system</w:t>
            </w:r>
          </w:p>
          <w:p w:rsidR="00770DC3" w:rsidRPr="001B1382" w:rsidRDefault="00770DC3" w:rsidP="00770DC3">
            <w:pPr>
              <w:ind w:left="369" w:hanging="270"/>
            </w:pPr>
            <w:r w:rsidRPr="001B1382">
              <w:t xml:space="preserve">warranty </w:t>
            </w:r>
            <w:proofErr w:type="spellStart"/>
            <w:r w:rsidRPr="001B1382">
              <w:t>MMP</w:t>
            </w:r>
            <w:proofErr w:type="spellEnd"/>
            <w:r w:rsidRPr="001B1382">
              <w:t xml:space="preserve"> 556 Period of performance</w:t>
            </w:r>
          </w:p>
          <w:p w:rsidR="00DB093C" w:rsidRPr="001B1382" w:rsidRDefault="00770DC3" w:rsidP="00770DC3">
            <w:pPr>
              <w:ind w:left="369" w:hanging="270"/>
            </w:pPr>
            <w:r w:rsidRPr="001B1382">
              <w:t>October 1, 2018 - September 30, 2019</w:t>
            </w:r>
          </w:p>
        </w:tc>
        <w:tc>
          <w:tcPr>
            <w:tcW w:w="1260" w:type="dxa"/>
          </w:tcPr>
          <w:p w:rsidR="00DB093C" w:rsidRPr="001B1382" w:rsidRDefault="002F15EE" w:rsidP="00FE00AC">
            <w:pPr>
              <w:rPr>
                <w:w w:val="120"/>
              </w:rPr>
            </w:pPr>
            <w:r w:rsidRPr="001B1382">
              <w:rPr>
                <w:w w:val="120"/>
              </w:rPr>
              <w:t>1</w:t>
            </w:r>
          </w:p>
        </w:tc>
        <w:tc>
          <w:tcPr>
            <w:tcW w:w="720" w:type="dxa"/>
          </w:tcPr>
          <w:p w:rsidR="00DB093C" w:rsidRPr="001B1382" w:rsidRDefault="002F15EE" w:rsidP="00FA79F6">
            <w:r w:rsidRPr="001B1382">
              <w:t>EA</w:t>
            </w:r>
          </w:p>
        </w:tc>
        <w:tc>
          <w:tcPr>
            <w:tcW w:w="1620" w:type="dxa"/>
          </w:tcPr>
          <w:p w:rsidR="00DB093C" w:rsidRPr="001B1382" w:rsidRDefault="002F15EE" w:rsidP="002F15EE">
            <w:pPr>
              <w:jc w:val="right"/>
            </w:pPr>
            <w:r w:rsidRPr="001B1382">
              <w:t>5,746.000</w:t>
            </w:r>
          </w:p>
        </w:tc>
        <w:tc>
          <w:tcPr>
            <w:tcW w:w="1620" w:type="dxa"/>
          </w:tcPr>
          <w:p w:rsidR="00DB093C" w:rsidRPr="001B1382" w:rsidRDefault="002F15EE" w:rsidP="00FE00AC">
            <w:pPr>
              <w:jc w:val="right"/>
            </w:pPr>
            <w:r w:rsidRPr="001B1382">
              <w:t>5,746.00</w:t>
            </w:r>
          </w:p>
        </w:tc>
      </w:tr>
      <w:tr w:rsidR="00DB093C" w:rsidRPr="001B1382" w:rsidTr="00FE00AC">
        <w:tc>
          <w:tcPr>
            <w:tcW w:w="634" w:type="dxa"/>
          </w:tcPr>
          <w:p w:rsidR="00DB093C" w:rsidRPr="001B1382" w:rsidRDefault="00DB093C" w:rsidP="00FE00AC">
            <w:pPr>
              <w:rPr>
                <w:rFonts w:ascii="Calibri" w:hAnsi="Calibri"/>
              </w:rPr>
            </w:pPr>
            <w:r w:rsidRPr="001B1382">
              <w:rPr>
                <w:rFonts w:ascii="Calibri" w:hAnsi="Calibri"/>
              </w:rPr>
              <w:t>5</w:t>
            </w:r>
          </w:p>
        </w:tc>
        <w:tc>
          <w:tcPr>
            <w:tcW w:w="4311" w:type="dxa"/>
          </w:tcPr>
          <w:p w:rsidR="00770DC3" w:rsidRPr="001B1382" w:rsidRDefault="00770DC3" w:rsidP="00770DC3">
            <w:pPr>
              <w:ind w:left="369" w:hanging="270"/>
            </w:pPr>
            <w:r w:rsidRPr="001B1382">
              <w:t>#</w:t>
            </w:r>
            <w:proofErr w:type="spellStart"/>
            <w:r w:rsidRPr="001B1382">
              <w:t>AAC-MMPl</w:t>
            </w:r>
            <w:proofErr w:type="spellEnd"/>
          </w:p>
          <w:p w:rsidR="00DB093C" w:rsidRPr="001B1382" w:rsidRDefault="00770DC3" w:rsidP="00770DC3">
            <w:pPr>
              <w:ind w:left="369" w:hanging="270"/>
            </w:pPr>
            <w:r w:rsidRPr="001B1382">
              <w:t xml:space="preserve">Extra battery pack, </w:t>
            </w:r>
            <w:proofErr w:type="spellStart"/>
            <w:r w:rsidRPr="001B1382">
              <w:t>METlMan</w:t>
            </w:r>
            <w:proofErr w:type="spellEnd"/>
          </w:p>
        </w:tc>
        <w:tc>
          <w:tcPr>
            <w:tcW w:w="1260" w:type="dxa"/>
          </w:tcPr>
          <w:p w:rsidR="00DB093C" w:rsidRPr="001B1382" w:rsidRDefault="002F15EE" w:rsidP="00FE00AC">
            <w:pPr>
              <w:rPr>
                <w:w w:val="120"/>
              </w:rPr>
            </w:pPr>
            <w:r w:rsidRPr="001B1382">
              <w:rPr>
                <w:w w:val="120"/>
              </w:rPr>
              <w:t>1</w:t>
            </w:r>
          </w:p>
        </w:tc>
        <w:tc>
          <w:tcPr>
            <w:tcW w:w="720" w:type="dxa"/>
          </w:tcPr>
          <w:p w:rsidR="00DB093C" w:rsidRPr="001B1382" w:rsidRDefault="002F15EE" w:rsidP="00FA79F6">
            <w:r w:rsidRPr="001B1382">
              <w:t>EA</w:t>
            </w:r>
          </w:p>
        </w:tc>
        <w:tc>
          <w:tcPr>
            <w:tcW w:w="1620" w:type="dxa"/>
          </w:tcPr>
          <w:p w:rsidR="00DB093C" w:rsidRPr="001B1382" w:rsidRDefault="002F15EE" w:rsidP="00FE00AC">
            <w:pPr>
              <w:jc w:val="right"/>
            </w:pPr>
            <w:r w:rsidRPr="001B1382">
              <w:t>566.800</w:t>
            </w:r>
          </w:p>
        </w:tc>
        <w:tc>
          <w:tcPr>
            <w:tcW w:w="1620" w:type="dxa"/>
          </w:tcPr>
          <w:p w:rsidR="00DB093C" w:rsidRPr="001B1382" w:rsidRDefault="002F15EE" w:rsidP="00FE00AC">
            <w:pPr>
              <w:jc w:val="right"/>
            </w:pPr>
            <w:r w:rsidRPr="001B1382">
              <w:t>566.80</w:t>
            </w:r>
          </w:p>
        </w:tc>
      </w:tr>
      <w:tr w:rsidR="00DB093C" w:rsidRPr="001B1382" w:rsidTr="00FE00AC">
        <w:tc>
          <w:tcPr>
            <w:tcW w:w="634" w:type="dxa"/>
          </w:tcPr>
          <w:p w:rsidR="00DB093C" w:rsidRPr="001B1382" w:rsidRDefault="00DB093C" w:rsidP="00FE00AC">
            <w:pPr>
              <w:rPr>
                <w:rFonts w:ascii="Calibri" w:hAnsi="Calibri"/>
              </w:rPr>
            </w:pPr>
            <w:r w:rsidRPr="001B1382">
              <w:rPr>
                <w:rFonts w:ascii="Calibri" w:hAnsi="Calibri"/>
              </w:rPr>
              <w:t>6</w:t>
            </w:r>
          </w:p>
        </w:tc>
        <w:tc>
          <w:tcPr>
            <w:tcW w:w="4311" w:type="dxa"/>
          </w:tcPr>
          <w:p w:rsidR="00770DC3" w:rsidRPr="001B1382" w:rsidRDefault="00770DC3" w:rsidP="00770DC3">
            <w:pPr>
              <w:ind w:left="369" w:hanging="270"/>
            </w:pPr>
            <w:r w:rsidRPr="001B1382">
              <w:t>#PECS-200</w:t>
            </w:r>
          </w:p>
          <w:p w:rsidR="002F15EE" w:rsidRPr="001B1382" w:rsidRDefault="00770DC3" w:rsidP="00770DC3">
            <w:pPr>
              <w:ind w:left="369" w:hanging="270"/>
            </w:pPr>
            <w:proofErr w:type="spellStart"/>
            <w:r w:rsidRPr="001B1382">
              <w:t>Ped</w:t>
            </w:r>
            <w:r w:rsidR="002F15EE" w:rsidRPr="001B1382">
              <w:t>iaSlM</w:t>
            </w:r>
            <w:proofErr w:type="spellEnd"/>
            <w:r w:rsidR="002F15EE" w:rsidRPr="001B1382">
              <w:t xml:space="preserve"> ECS - Base unit includes:</w:t>
            </w:r>
          </w:p>
          <w:p w:rsidR="00770DC3" w:rsidRPr="001B1382" w:rsidRDefault="002F15EE" w:rsidP="00C7207F">
            <w:pPr>
              <w:pStyle w:val="ListParagraph"/>
              <w:numPr>
                <w:ilvl w:val="0"/>
                <w:numId w:val="6"/>
              </w:numPr>
            </w:pPr>
            <w:r w:rsidRPr="001B1382">
              <w:t>F</w:t>
            </w:r>
            <w:r w:rsidR="00770DC3" w:rsidRPr="001B1382">
              <w:t>ull</w:t>
            </w:r>
            <w:r w:rsidRPr="001B1382">
              <w:t xml:space="preserve"> </w:t>
            </w:r>
            <w:r w:rsidR="00770DC3" w:rsidRPr="001B1382">
              <w:t>body i</w:t>
            </w:r>
            <w:r w:rsidRPr="001B1382">
              <w:t>nstrumented pediatric mannequin</w:t>
            </w:r>
          </w:p>
          <w:p w:rsidR="002F15EE" w:rsidRPr="001B1382" w:rsidRDefault="002F15EE" w:rsidP="00C7207F">
            <w:pPr>
              <w:pStyle w:val="ListParagraph"/>
              <w:numPr>
                <w:ilvl w:val="0"/>
                <w:numId w:val="6"/>
              </w:numPr>
            </w:pPr>
            <w:r w:rsidRPr="001B1382">
              <w:t>Muse operating software</w:t>
            </w:r>
          </w:p>
          <w:p w:rsidR="002F15EE" w:rsidRPr="001B1382" w:rsidRDefault="002F15EE" w:rsidP="00C7207F">
            <w:pPr>
              <w:pStyle w:val="ListParagraph"/>
              <w:numPr>
                <w:ilvl w:val="0"/>
                <w:numId w:val="6"/>
              </w:numPr>
            </w:pPr>
            <w:r w:rsidRPr="001B1382">
              <w:t>I</w:t>
            </w:r>
            <w:r w:rsidR="00770DC3" w:rsidRPr="001B1382">
              <w:t>nstructor's</w:t>
            </w:r>
            <w:r w:rsidRPr="001B1382">
              <w:t xml:space="preserve"> laptop work station</w:t>
            </w:r>
          </w:p>
          <w:p w:rsidR="00770DC3" w:rsidRPr="001B1382" w:rsidRDefault="002F15EE" w:rsidP="00C7207F">
            <w:pPr>
              <w:pStyle w:val="ListParagraph"/>
              <w:numPr>
                <w:ilvl w:val="0"/>
                <w:numId w:val="6"/>
              </w:numPr>
            </w:pPr>
            <w:r w:rsidRPr="001B1382">
              <w:t>Air compressor</w:t>
            </w:r>
          </w:p>
          <w:p w:rsidR="002F15EE" w:rsidRPr="001B1382" w:rsidRDefault="002F15EE" w:rsidP="00C7207F">
            <w:pPr>
              <w:pStyle w:val="ListParagraph"/>
              <w:numPr>
                <w:ilvl w:val="0"/>
                <w:numId w:val="6"/>
              </w:numPr>
            </w:pPr>
            <w:r w:rsidRPr="001B1382">
              <w:t>T</w:t>
            </w:r>
            <w:r w:rsidR="00770DC3" w:rsidRPr="001B1382">
              <w:t>ouch-pro wireless patient monitor</w:t>
            </w:r>
            <w:r w:rsidRPr="001B1382">
              <w:t xml:space="preserve"> computer</w:t>
            </w:r>
          </w:p>
          <w:p w:rsidR="002F15EE" w:rsidRPr="001B1382" w:rsidRDefault="002F15EE" w:rsidP="00C7207F">
            <w:pPr>
              <w:pStyle w:val="ListParagraph"/>
              <w:numPr>
                <w:ilvl w:val="0"/>
                <w:numId w:val="6"/>
              </w:numPr>
            </w:pPr>
            <w:r w:rsidRPr="001B1382">
              <w:t>2 pre-configured patients</w:t>
            </w:r>
          </w:p>
          <w:p w:rsidR="002F15EE" w:rsidRPr="001B1382" w:rsidRDefault="00770DC3" w:rsidP="00C7207F">
            <w:pPr>
              <w:pStyle w:val="ListParagraph"/>
              <w:numPr>
                <w:ilvl w:val="0"/>
                <w:numId w:val="6"/>
              </w:numPr>
            </w:pPr>
            <w:r w:rsidRPr="001B1382">
              <w:t>6</w:t>
            </w:r>
            <w:r w:rsidR="002F15EE" w:rsidRPr="001B1382">
              <w:t xml:space="preserve"> </w:t>
            </w:r>
            <w:r w:rsidRPr="001B1382">
              <w:t>simulated clinical experiences</w:t>
            </w:r>
          </w:p>
          <w:p w:rsidR="002F15EE" w:rsidRPr="001B1382" w:rsidRDefault="00770DC3" w:rsidP="00C7207F">
            <w:pPr>
              <w:pStyle w:val="ListParagraph"/>
              <w:numPr>
                <w:ilvl w:val="0"/>
                <w:numId w:val="6"/>
              </w:numPr>
            </w:pPr>
            <w:r w:rsidRPr="001B1382">
              <w:t>4 SCE</w:t>
            </w:r>
            <w:r w:rsidR="002F15EE" w:rsidRPr="001B1382">
              <w:t xml:space="preserve"> </w:t>
            </w:r>
            <w:r w:rsidRPr="001B1382">
              <w:t>development licenses</w:t>
            </w:r>
          </w:p>
          <w:p w:rsidR="00DB093C" w:rsidRPr="001B1382" w:rsidRDefault="002F15EE" w:rsidP="00C7207F">
            <w:pPr>
              <w:pStyle w:val="ListParagraph"/>
              <w:numPr>
                <w:ilvl w:val="0"/>
                <w:numId w:val="6"/>
              </w:numPr>
            </w:pPr>
            <w:r w:rsidRPr="001B1382">
              <w:t>F</w:t>
            </w:r>
            <w:r w:rsidR="00770DC3" w:rsidRPr="001B1382">
              <w:t>irst year full system support and maintenance</w:t>
            </w:r>
          </w:p>
        </w:tc>
        <w:tc>
          <w:tcPr>
            <w:tcW w:w="1260" w:type="dxa"/>
          </w:tcPr>
          <w:p w:rsidR="00DB093C" w:rsidRPr="001B1382" w:rsidRDefault="002F15EE" w:rsidP="00FE00AC">
            <w:pPr>
              <w:rPr>
                <w:w w:val="120"/>
              </w:rPr>
            </w:pPr>
            <w:r w:rsidRPr="001B1382">
              <w:rPr>
                <w:w w:val="120"/>
              </w:rPr>
              <w:t>1</w:t>
            </w:r>
          </w:p>
        </w:tc>
        <w:tc>
          <w:tcPr>
            <w:tcW w:w="720" w:type="dxa"/>
          </w:tcPr>
          <w:p w:rsidR="00DB093C" w:rsidRPr="001B1382" w:rsidRDefault="002F15EE" w:rsidP="00FA79F6">
            <w:r w:rsidRPr="001B1382">
              <w:t>EA</w:t>
            </w:r>
          </w:p>
        </w:tc>
        <w:tc>
          <w:tcPr>
            <w:tcW w:w="1620" w:type="dxa"/>
          </w:tcPr>
          <w:p w:rsidR="00DB093C" w:rsidRPr="001B1382" w:rsidRDefault="002F15EE" w:rsidP="00FE00AC">
            <w:pPr>
              <w:jc w:val="right"/>
            </w:pPr>
            <w:r w:rsidRPr="001B1382">
              <w:t>47,174.400</w:t>
            </w:r>
          </w:p>
        </w:tc>
        <w:tc>
          <w:tcPr>
            <w:tcW w:w="1620" w:type="dxa"/>
          </w:tcPr>
          <w:p w:rsidR="00DB093C" w:rsidRPr="001B1382" w:rsidRDefault="002F15EE" w:rsidP="00FE00AC">
            <w:pPr>
              <w:jc w:val="right"/>
            </w:pPr>
            <w:r w:rsidRPr="001B1382">
              <w:t>47,174.40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7</w:t>
            </w:r>
          </w:p>
        </w:tc>
        <w:tc>
          <w:tcPr>
            <w:tcW w:w="4311" w:type="dxa"/>
          </w:tcPr>
          <w:p w:rsidR="002F15EE" w:rsidRPr="001B1382" w:rsidRDefault="002F15EE" w:rsidP="002F15EE">
            <w:pPr>
              <w:ind w:left="369" w:hanging="270"/>
            </w:pPr>
            <w:r w:rsidRPr="001B1382">
              <w:t>#ECS Promotion</w:t>
            </w:r>
          </w:p>
          <w:p w:rsidR="002F15EE" w:rsidRPr="001B1382" w:rsidRDefault="002F15EE" w:rsidP="002F15EE">
            <w:pPr>
              <w:ind w:left="369" w:hanging="270"/>
            </w:pPr>
            <w:r w:rsidRPr="001B1382">
              <w:t>ECS limited promotional discount</w:t>
            </w:r>
          </w:p>
        </w:tc>
        <w:tc>
          <w:tcPr>
            <w:tcW w:w="1260" w:type="dxa"/>
          </w:tcPr>
          <w:p w:rsidR="002F15EE" w:rsidRPr="001B1382" w:rsidRDefault="002F15EE" w:rsidP="00FE00AC">
            <w:pPr>
              <w:rPr>
                <w:w w:val="120"/>
              </w:rPr>
            </w:pPr>
            <w:r w:rsidRPr="001B1382">
              <w:rPr>
                <w:w w:val="120"/>
              </w:rPr>
              <w:t>1</w:t>
            </w:r>
          </w:p>
        </w:tc>
        <w:tc>
          <w:tcPr>
            <w:tcW w:w="720" w:type="dxa"/>
          </w:tcPr>
          <w:p w:rsidR="002F15EE" w:rsidRPr="001B1382" w:rsidRDefault="002F15EE" w:rsidP="00FA79F6">
            <w:r w:rsidRPr="001B1382">
              <w:t>EA</w:t>
            </w:r>
          </w:p>
        </w:tc>
        <w:tc>
          <w:tcPr>
            <w:tcW w:w="1620" w:type="dxa"/>
          </w:tcPr>
          <w:p w:rsidR="002F15EE" w:rsidRPr="001B1382" w:rsidRDefault="002F15EE" w:rsidP="00FE00AC">
            <w:pPr>
              <w:jc w:val="right"/>
            </w:pPr>
            <w:r w:rsidRPr="001B1382">
              <w:t>11,860.000-</w:t>
            </w:r>
          </w:p>
        </w:tc>
        <w:tc>
          <w:tcPr>
            <w:tcW w:w="1620" w:type="dxa"/>
          </w:tcPr>
          <w:p w:rsidR="002F15EE" w:rsidRPr="001B1382" w:rsidRDefault="002F15EE" w:rsidP="00FE00AC">
            <w:pPr>
              <w:jc w:val="right"/>
            </w:pPr>
            <w:r w:rsidRPr="001B1382">
              <w:t>11,860.00-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8</w:t>
            </w:r>
          </w:p>
        </w:tc>
        <w:tc>
          <w:tcPr>
            <w:tcW w:w="4311" w:type="dxa"/>
          </w:tcPr>
          <w:p w:rsidR="002F15EE" w:rsidRPr="001B1382" w:rsidRDefault="002F15EE" w:rsidP="002F15EE">
            <w:pPr>
              <w:ind w:left="369" w:hanging="270"/>
            </w:pPr>
            <w:r w:rsidRPr="001B1382">
              <w:t>#WAR-</w:t>
            </w:r>
            <w:proofErr w:type="spellStart"/>
            <w:r w:rsidRPr="001B1382">
              <w:t>PECS7</w:t>
            </w:r>
            <w:proofErr w:type="spellEnd"/>
          </w:p>
          <w:p w:rsidR="002F15EE" w:rsidRPr="001B1382" w:rsidRDefault="002F15EE" w:rsidP="002F15EE">
            <w:pPr>
              <w:ind w:left="369" w:hanging="270"/>
            </w:pPr>
            <w:r w:rsidRPr="001B1382">
              <w:t xml:space="preserve">First </w:t>
            </w:r>
            <w:r w:rsidR="004130D9" w:rsidRPr="001B1382">
              <w:t>year</w:t>
            </w:r>
            <w:r w:rsidRPr="001B1382">
              <w:t xml:space="preserve"> ECS </w:t>
            </w:r>
            <w:proofErr w:type="spellStart"/>
            <w:r w:rsidRPr="001B1382">
              <w:t>suste</w:t>
            </w:r>
            <w:proofErr w:type="spellEnd"/>
            <w:r w:rsidRPr="001B1382">
              <w:t>, warranty upgrade to Premier</w:t>
            </w:r>
          </w:p>
        </w:tc>
        <w:tc>
          <w:tcPr>
            <w:tcW w:w="1260" w:type="dxa"/>
          </w:tcPr>
          <w:p w:rsidR="002F15EE" w:rsidRPr="001B1382" w:rsidRDefault="002F15EE" w:rsidP="00FE00AC">
            <w:pPr>
              <w:rPr>
                <w:w w:val="120"/>
              </w:rPr>
            </w:pPr>
            <w:r w:rsidRPr="001B1382">
              <w:rPr>
                <w:w w:val="120"/>
              </w:rPr>
              <w:t>1</w:t>
            </w:r>
          </w:p>
        </w:tc>
        <w:tc>
          <w:tcPr>
            <w:tcW w:w="720" w:type="dxa"/>
          </w:tcPr>
          <w:p w:rsidR="002F15EE" w:rsidRPr="001B1382" w:rsidRDefault="002F15EE" w:rsidP="00FA79F6">
            <w:r w:rsidRPr="001B1382">
              <w:t>EA</w:t>
            </w:r>
          </w:p>
        </w:tc>
        <w:tc>
          <w:tcPr>
            <w:tcW w:w="1620" w:type="dxa"/>
          </w:tcPr>
          <w:p w:rsidR="002F15EE" w:rsidRPr="001B1382" w:rsidRDefault="002F15EE" w:rsidP="00FE00AC">
            <w:pPr>
              <w:jc w:val="right"/>
            </w:pPr>
            <w:r w:rsidRPr="001B1382">
              <w:t>2,249.520</w:t>
            </w:r>
          </w:p>
        </w:tc>
        <w:tc>
          <w:tcPr>
            <w:tcW w:w="1620" w:type="dxa"/>
          </w:tcPr>
          <w:p w:rsidR="002F15EE" w:rsidRPr="001B1382" w:rsidRDefault="002F15EE" w:rsidP="00FE00AC">
            <w:pPr>
              <w:jc w:val="right"/>
            </w:pPr>
            <w:r w:rsidRPr="001B1382">
              <w:t>2,249.52</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9</w:t>
            </w:r>
          </w:p>
        </w:tc>
        <w:tc>
          <w:tcPr>
            <w:tcW w:w="4311" w:type="dxa"/>
          </w:tcPr>
          <w:p w:rsidR="004130D9" w:rsidRPr="001B1382" w:rsidRDefault="004130D9" w:rsidP="004130D9">
            <w:pPr>
              <w:ind w:left="369" w:hanging="270"/>
            </w:pPr>
            <w:r w:rsidRPr="001B1382">
              <w:t>#</w:t>
            </w:r>
            <w:proofErr w:type="spellStart"/>
            <w:r w:rsidRPr="001B1382">
              <w:t>AAC-MMP24</w:t>
            </w:r>
            <w:proofErr w:type="spellEnd"/>
          </w:p>
          <w:p w:rsidR="002F15EE" w:rsidRPr="001B1382" w:rsidRDefault="004130D9" w:rsidP="004130D9">
            <w:pPr>
              <w:ind w:left="369" w:hanging="270"/>
            </w:pPr>
            <w:r w:rsidRPr="001B1382">
              <w:lastRenderedPageBreak/>
              <w:t>Parker hardened mannequin case</w:t>
            </w:r>
          </w:p>
        </w:tc>
        <w:tc>
          <w:tcPr>
            <w:tcW w:w="1260" w:type="dxa"/>
          </w:tcPr>
          <w:p w:rsidR="002F15EE" w:rsidRPr="001B1382" w:rsidRDefault="004130D9" w:rsidP="00FE00AC">
            <w:pPr>
              <w:rPr>
                <w:w w:val="120"/>
              </w:rPr>
            </w:pPr>
            <w:r w:rsidRPr="001B1382">
              <w:rPr>
                <w:w w:val="120"/>
              </w:rPr>
              <w:lastRenderedPageBreak/>
              <w:t>1</w:t>
            </w:r>
          </w:p>
        </w:tc>
        <w:tc>
          <w:tcPr>
            <w:tcW w:w="720" w:type="dxa"/>
          </w:tcPr>
          <w:p w:rsidR="002F15EE" w:rsidRPr="001B1382" w:rsidRDefault="004130D9" w:rsidP="00FA79F6">
            <w:r w:rsidRPr="001B1382">
              <w:t>EA</w:t>
            </w:r>
          </w:p>
        </w:tc>
        <w:tc>
          <w:tcPr>
            <w:tcW w:w="1620" w:type="dxa"/>
          </w:tcPr>
          <w:p w:rsidR="002F15EE" w:rsidRPr="001B1382" w:rsidRDefault="004130D9" w:rsidP="00FE00AC">
            <w:pPr>
              <w:jc w:val="right"/>
            </w:pPr>
            <w:r w:rsidRPr="001B1382">
              <w:t>1,769.040</w:t>
            </w:r>
          </w:p>
        </w:tc>
        <w:tc>
          <w:tcPr>
            <w:tcW w:w="1620" w:type="dxa"/>
          </w:tcPr>
          <w:p w:rsidR="002F15EE" w:rsidRPr="001B1382" w:rsidRDefault="004130D9" w:rsidP="00FE00AC">
            <w:pPr>
              <w:jc w:val="right"/>
            </w:pPr>
            <w:r w:rsidRPr="001B1382">
              <w:t>1,769.04</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10</w:t>
            </w:r>
          </w:p>
        </w:tc>
        <w:tc>
          <w:tcPr>
            <w:tcW w:w="4311" w:type="dxa"/>
          </w:tcPr>
          <w:p w:rsidR="004130D9" w:rsidRPr="001B1382" w:rsidRDefault="004130D9" w:rsidP="004130D9">
            <w:pPr>
              <w:ind w:left="369" w:hanging="270"/>
            </w:pPr>
            <w:r w:rsidRPr="001B1382">
              <w:t>#</w:t>
            </w:r>
            <w:proofErr w:type="spellStart"/>
            <w:r w:rsidRPr="001B1382">
              <w:t>SHlP-PECSD</w:t>
            </w:r>
            <w:proofErr w:type="spellEnd"/>
          </w:p>
          <w:p w:rsidR="002F15EE" w:rsidRPr="001B1382" w:rsidRDefault="004130D9" w:rsidP="004130D9">
            <w:pPr>
              <w:ind w:left="369" w:hanging="270"/>
            </w:pPr>
            <w:r w:rsidRPr="001B1382">
              <w:t>Domestic shipping charges</w:t>
            </w:r>
          </w:p>
        </w:tc>
        <w:tc>
          <w:tcPr>
            <w:tcW w:w="1260" w:type="dxa"/>
          </w:tcPr>
          <w:p w:rsidR="002F15EE" w:rsidRPr="001B1382" w:rsidRDefault="004130D9" w:rsidP="00FE00AC">
            <w:pPr>
              <w:rPr>
                <w:w w:val="120"/>
              </w:rPr>
            </w:pPr>
            <w:r w:rsidRPr="001B1382">
              <w:rPr>
                <w:w w:val="120"/>
              </w:rPr>
              <w:t>1</w:t>
            </w:r>
          </w:p>
        </w:tc>
        <w:tc>
          <w:tcPr>
            <w:tcW w:w="720" w:type="dxa"/>
          </w:tcPr>
          <w:p w:rsidR="002F15EE" w:rsidRPr="001B1382" w:rsidRDefault="004130D9" w:rsidP="00FA79F6">
            <w:r w:rsidRPr="001B1382">
              <w:t>EA</w:t>
            </w:r>
          </w:p>
        </w:tc>
        <w:tc>
          <w:tcPr>
            <w:tcW w:w="1620" w:type="dxa"/>
          </w:tcPr>
          <w:p w:rsidR="002F15EE" w:rsidRPr="001B1382" w:rsidRDefault="004130D9" w:rsidP="004130D9">
            <w:pPr>
              <w:jc w:val="right"/>
            </w:pPr>
            <w:r w:rsidRPr="001B1382">
              <w:t>514.800</w:t>
            </w:r>
          </w:p>
        </w:tc>
        <w:tc>
          <w:tcPr>
            <w:tcW w:w="1620" w:type="dxa"/>
          </w:tcPr>
          <w:p w:rsidR="002F15EE" w:rsidRPr="001B1382" w:rsidRDefault="004130D9" w:rsidP="00FE00AC">
            <w:pPr>
              <w:jc w:val="right"/>
            </w:pPr>
            <w:r w:rsidRPr="001B1382">
              <w:t>514.80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11</w:t>
            </w:r>
          </w:p>
        </w:tc>
        <w:tc>
          <w:tcPr>
            <w:tcW w:w="4311" w:type="dxa"/>
          </w:tcPr>
          <w:p w:rsidR="004130D9" w:rsidRPr="001B1382" w:rsidRDefault="004130D9" w:rsidP="004130D9">
            <w:pPr>
              <w:ind w:left="369" w:hanging="270"/>
            </w:pPr>
            <w:r w:rsidRPr="001B1382">
              <w:t>#WAR-</w:t>
            </w:r>
            <w:proofErr w:type="spellStart"/>
            <w:r w:rsidRPr="001B1382">
              <w:t>APP04</w:t>
            </w:r>
            <w:proofErr w:type="spellEnd"/>
          </w:p>
          <w:p w:rsidR="004130D9" w:rsidRPr="001B1382" w:rsidRDefault="004130D9" w:rsidP="004130D9">
            <w:pPr>
              <w:ind w:left="369" w:hanging="270"/>
            </w:pPr>
            <w:r w:rsidRPr="001B1382">
              <w:t>Single year premier plus site assurance for</w:t>
            </w:r>
          </w:p>
          <w:p w:rsidR="004130D9" w:rsidRPr="001B1382" w:rsidRDefault="004130D9" w:rsidP="004130D9">
            <w:pPr>
              <w:ind w:left="369" w:hanging="270"/>
            </w:pPr>
            <w:r w:rsidRPr="001B1382">
              <w:t xml:space="preserve">Apollo pre-hospital </w:t>
            </w:r>
            <w:proofErr w:type="spellStart"/>
            <w:r w:rsidRPr="001B1382">
              <w:t>APP179</w:t>
            </w:r>
            <w:proofErr w:type="spellEnd"/>
          </w:p>
          <w:p w:rsidR="004130D9" w:rsidRPr="001B1382" w:rsidRDefault="004130D9" w:rsidP="004130D9">
            <w:pPr>
              <w:ind w:left="369" w:hanging="270"/>
            </w:pPr>
            <w:r w:rsidRPr="001B1382">
              <w:t>Period of performance March 38, 2018 -</w:t>
            </w:r>
          </w:p>
          <w:p w:rsidR="002F15EE" w:rsidRPr="001B1382" w:rsidRDefault="004130D9" w:rsidP="004130D9">
            <w:pPr>
              <w:ind w:left="369" w:hanging="270"/>
            </w:pPr>
            <w:r w:rsidRPr="001B1382">
              <w:t>August 31, 2018</w:t>
            </w:r>
          </w:p>
        </w:tc>
        <w:tc>
          <w:tcPr>
            <w:tcW w:w="1260" w:type="dxa"/>
          </w:tcPr>
          <w:p w:rsidR="002F15EE" w:rsidRPr="001B1382" w:rsidRDefault="004130D9" w:rsidP="00FE00AC">
            <w:pPr>
              <w:rPr>
                <w:w w:val="120"/>
              </w:rPr>
            </w:pPr>
            <w:r w:rsidRPr="001B1382">
              <w:rPr>
                <w:w w:val="120"/>
              </w:rPr>
              <w:t>1</w:t>
            </w:r>
          </w:p>
        </w:tc>
        <w:tc>
          <w:tcPr>
            <w:tcW w:w="720" w:type="dxa"/>
          </w:tcPr>
          <w:p w:rsidR="002F15EE" w:rsidRPr="001B1382" w:rsidRDefault="004130D9" w:rsidP="00FA79F6">
            <w:r w:rsidRPr="001B1382">
              <w:t>EA</w:t>
            </w:r>
          </w:p>
        </w:tc>
        <w:tc>
          <w:tcPr>
            <w:tcW w:w="1620" w:type="dxa"/>
          </w:tcPr>
          <w:p w:rsidR="002F15EE" w:rsidRPr="001B1382" w:rsidRDefault="004130D9" w:rsidP="00FE00AC">
            <w:pPr>
              <w:jc w:val="right"/>
            </w:pPr>
            <w:r w:rsidRPr="001B1382">
              <w:t>4,817.000</w:t>
            </w:r>
          </w:p>
        </w:tc>
        <w:tc>
          <w:tcPr>
            <w:tcW w:w="1620" w:type="dxa"/>
          </w:tcPr>
          <w:p w:rsidR="002F15EE" w:rsidRPr="001B1382" w:rsidRDefault="004130D9" w:rsidP="00FE00AC">
            <w:pPr>
              <w:jc w:val="right"/>
            </w:pPr>
            <w:r w:rsidRPr="001B1382">
              <w:t>4,817.00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12</w:t>
            </w:r>
          </w:p>
        </w:tc>
        <w:tc>
          <w:tcPr>
            <w:tcW w:w="4311" w:type="dxa"/>
          </w:tcPr>
          <w:p w:rsidR="004130D9" w:rsidRPr="001B1382" w:rsidRDefault="004130D9" w:rsidP="004130D9">
            <w:pPr>
              <w:ind w:left="369" w:hanging="270"/>
            </w:pPr>
            <w:r w:rsidRPr="001B1382">
              <w:t>#WAR-</w:t>
            </w:r>
            <w:proofErr w:type="spellStart"/>
            <w:r w:rsidRPr="001B1382">
              <w:t>APP04</w:t>
            </w:r>
            <w:proofErr w:type="spellEnd"/>
          </w:p>
          <w:p w:rsidR="004130D9" w:rsidRPr="001B1382" w:rsidRDefault="004130D9" w:rsidP="004130D9">
            <w:pPr>
              <w:ind w:left="369" w:hanging="270"/>
            </w:pPr>
            <w:r w:rsidRPr="001B1382">
              <w:t>Single year premier plus site assurance for</w:t>
            </w:r>
          </w:p>
          <w:p w:rsidR="004130D9" w:rsidRPr="001B1382" w:rsidRDefault="004130D9" w:rsidP="004130D9">
            <w:pPr>
              <w:ind w:left="369" w:hanging="270"/>
            </w:pPr>
            <w:r w:rsidRPr="001B1382">
              <w:t xml:space="preserve">Apollo pre-hospital </w:t>
            </w:r>
            <w:proofErr w:type="spellStart"/>
            <w:r w:rsidRPr="001B1382">
              <w:t>APP180</w:t>
            </w:r>
            <w:proofErr w:type="spellEnd"/>
          </w:p>
          <w:p w:rsidR="002F15EE" w:rsidRPr="001B1382" w:rsidRDefault="004130D9" w:rsidP="004130D9">
            <w:pPr>
              <w:ind w:left="369" w:hanging="270"/>
            </w:pPr>
            <w:r w:rsidRPr="001B1382">
              <w:t>Period of performance March 28, 2018 – August 31, 2018</w:t>
            </w:r>
          </w:p>
        </w:tc>
        <w:tc>
          <w:tcPr>
            <w:tcW w:w="1260" w:type="dxa"/>
          </w:tcPr>
          <w:p w:rsidR="002F15EE" w:rsidRPr="001B1382" w:rsidRDefault="004130D9" w:rsidP="00FE00AC">
            <w:pPr>
              <w:rPr>
                <w:w w:val="120"/>
              </w:rPr>
            </w:pPr>
            <w:r w:rsidRPr="001B1382">
              <w:rPr>
                <w:w w:val="120"/>
              </w:rPr>
              <w:t>1</w:t>
            </w:r>
          </w:p>
        </w:tc>
        <w:tc>
          <w:tcPr>
            <w:tcW w:w="720" w:type="dxa"/>
          </w:tcPr>
          <w:p w:rsidR="002F15EE" w:rsidRPr="001B1382" w:rsidRDefault="004130D9" w:rsidP="00FA79F6">
            <w:r w:rsidRPr="001B1382">
              <w:t>EA</w:t>
            </w:r>
          </w:p>
        </w:tc>
        <w:tc>
          <w:tcPr>
            <w:tcW w:w="1620" w:type="dxa"/>
          </w:tcPr>
          <w:p w:rsidR="002F15EE" w:rsidRPr="001B1382" w:rsidRDefault="004130D9" w:rsidP="00FE00AC">
            <w:pPr>
              <w:jc w:val="right"/>
            </w:pPr>
            <w:r w:rsidRPr="001B1382">
              <w:t>4,817.000</w:t>
            </w:r>
          </w:p>
        </w:tc>
        <w:tc>
          <w:tcPr>
            <w:tcW w:w="1620" w:type="dxa"/>
          </w:tcPr>
          <w:p w:rsidR="002F15EE" w:rsidRPr="001B1382" w:rsidRDefault="004130D9" w:rsidP="00FE00AC">
            <w:pPr>
              <w:jc w:val="right"/>
            </w:pPr>
            <w:r w:rsidRPr="001B1382">
              <w:t>4,817.00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13</w:t>
            </w:r>
          </w:p>
        </w:tc>
        <w:tc>
          <w:tcPr>
            <w:tcW w:w="4311" w:type="dxa"/>
          </w:tcPr>
          <w:p w:rsidR="004130D9" w:rsidRPr="001B1382" w:rsidRDefault="004130D9" w:rsidP="004130D9">
            <w:pPr>
              <w:ind w:left="369" w:hanging="270"/>
            </w:pPr>
            <w:r w:rsidRPr="001B1382">
              <w:t>Single year premier plus site assurance for</w:t>
            </w:r>
          </w:p>
          <w:p w:rsidR="004130D9" w:rsidRPr="001B1382" w:rsidRDefault="004130D9" w:rsidP="004130D9">
            <w:pPr>
              <w:ind w:left="369" w:hanging="270"/>
            </w:pPr>
            <w:r w:rsidRPr="001B1382">
              <w:t xml:space="preserve">Apollo pre-hospital </w:t>
            </w:r>
            <w:proofErr w:type="spellStart"/>
            <w:r w:rsidRPr="001B1382">
              <w:t>APP360</w:t>
            </w:r>
            <w:proofErr w:type="spellEnd"/>
          </w:p>
          <w:p w:rsidR="004130D9" w:rsidRPr="001B1382" w:rsidRDefault="004130D9" w:rsidP="004130D9">
            <w:pPr>
              <w:ind w:left="369" w:hanging="270"/>
            </w:pPr>
            <w:r w:rsidRPr="001B1382">
              <w:t xml:space="preserve">Period of performance - TEEX has a credit for the trade in of </w:t>
            </w:r>
            <w:proofErr w:type="spellStart"/>
            <w:r w:rsidRPr="001B1382">
              <w:t>MMP193</w:t>
            </w:r>
            <w:proofErr w:type="spellEnd"/>
            <w:r w:rsidRPr="001B1382">
              <w:t xml:space="preserve"> towards this warranty.</w:t>
            </w:r>
          </w:p>
          <w:p w:rsidR="004130D9" w:rsidRPr="001B1382" w:rsidRDefault="004130D9" w:rsidP="004130D9">
            <w:pPr>
              <w:ind w:left="369" w:hanging="270"/>
            </w:pPr>
            <w:r w:rsidRPr="001B1382">
              <w:t>Period of performance:</w:t>
            </w:r>
          </w:p>
          <w:p w:rsidR="004130D9" w:rsidRPr="001B1382" w:rsidRDefault="004130D9" w:rsidP="00C7207F">
            <w:pPr>
              <w:pStyle w:val="ListParagraph"/>
              <w:numPr>
                <w:ilvl w:val="0"/>
                <w:numId w:val="7"/>
              </w:numPr>
            </w:pPr>
            <w:r w:rsidRPr="001B1382">
              <w:t>April 28, 2018 - August 30, 2018</w:t>
            </w:r>
          </w:p>
          <w:p w:rsidR="004130D9" w:rsidRPr="001B1382" w:rsidRDefault="004130D9" w:rsidP="004130D9">
            <w:pPr>
              <w:ind w:left="369" w:hanging="270"/>
            </w:pPr>
            <w:r w:rsidRPr="001B1382">
              <w:t>plus Period of Performance:</w:t>
            </w:r>
          </w:p>
          <w:p w:rsidR="004130D9" w:rsidRPr="001B1382" w:rsidRDefault="004130D9" w:rsidP="00C7207F">
            <w:pPr>
              <w:pStyle w:val="ListParagraph"/>
              <w:numPr>
                <w:ilvl w:val="0"/>
                <w:numId w:val="7"/>
              </w:numPr>
            </w:pPr>
            <w:r w:rsidRPr="001B1382">
              <w:t>August 31, 2018 until August 30, 2019</w:t>
            </w:r>
          </w:p>
          <w:p w:rsidR="002F15EE" w:rsidRPr="001B1382" w:rsidRDefault="004130D9" w:rsidP="004130D9">
            <w:pPr>
              <w:ind w:left="369" w:hanging="270"/>
            </w:pPr>
            <w:r w:rsidRPr="001B1382">
              <w:t>Equipment received April 27, 2018</w:t>
            </w:r>
          </w:p>
        </w:tc>
        <w:tc>
          <w:tcPr>
            <w:tcW w:w="1260" w:type="dxa"/>
          </w:tcPr>
          <w:p w:rsidR="002F15EE" w:rsidRPr="001B1382" w:rsidRDefault="004130D9" w:rsidP="00FE00AC">
            <w:pPr>
              <w:rPr>
                <w:w w:val="120"/>
              </w:rPr>
            </w:pPr>
            <w:r w:rsidRPr="001B1382">
              <w:rPr>
                <w:w w:val="120"/>
              </w:rPr>
              <w:t>1</w:t>
            </w:r>
          </w:p>
        </w:tc>
        <w:tc>
          <w:tcPr>
            <w:tcW w:w="720" w:type="dxa"/>
          </w:tcPr>
          <w:p w:rsidR="002F15EE" w:rsidRPr="001B1382" w:rsidRDefault="004130D9" w:rsidP="00FA79F6">
            <w:r w:rsidRPr="001B1382">
              <w:t>EA</w:t>
            </w:r>
          </w:p>
        </w:tc>
        <w:tc>
          <w:tcPr>
            <w:tcW w:w="1620" w:type="dxa"/>
          </w:tcPr>
          <w:p w:rsidR="002F15EE" w:rsidRPr="001B1382" w:rsidRDefault="004130D9" w:rsidP="00FE00AC">
            <w:pPr>
              <w:jc w:val="right"/>
            </w:pPr>
            <w:r w:rsidRPr="001B1382">
              <w:t>4,817.000</w:t>
            </w:r>
          </w:p>
        </w:tc>
        <w:tc>
          <w:tcPr>
            <w:tcW w:w="1620" w:type="dxa"/>
          </w:tcPr>
          <w:p w:rsidR="002F15EE" w:rsidRPr="001B1382" w:rsidRDefault="004130D9" w:rsidP="00FE00AC">
            <w:pPr>
              <w:jc w:val="right"/>
            </w:pPr>
            <w:r w:rsidRPr="001B1382">
              <w:t>4,817.00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14</w:t>
            </w:r>
          </w:p>
        </w:tc>
        <w:tc>
          <w:tcPr>
            <w:tcW w:w="4311" w:type="dxa"/>
          </w:tcPr>
          <w:p w:rsidR="004130D9" w:rsidRPr="001B1382" w:rsidRDefault="004130D9" w:rsidP="004130D9">
            <w:pPr>
              <w:ind w:left="369" w:hanging="270"/>
            </w:pPr>
            <w:r w:rsidRPr="001B1382">
              <w:t>#WAR-</w:t>
            </w:r>
            <w:proofErr w:type="spellStart"/>
            <w:r w:rsidRPr="001B1382">
              <w:t>APP04</w:t>
            </w:r>
            <w:proofErr w:type="spellEnd"/>
          </w:p>
          <w:p w:rsidR="004130D9" w:rsidRPr="001B1382" w:rsidRDefault="004130D9" w:rsidP="004130D9">
            <w:pPr>
              <w:ind w:left="61"/>
            </w:pPr>
            <w:r w:rsidRPr="001B1382">
              <w:t xml:space="preserve">Single year premier plus site assurance for Apollo pre-hospital </w:t>
            </w:r>
            <w:proofErr w:type="spellStart"/>
            <w:r w:rsidRPr="001B1382">
              <w:t>APP361</w:t>
            </w:r>
            <w:proofErr w:type="spellEnd"/>
          </w:p>
          <w:p w:rsidR="002F15EE" w:rsidRPr="001B1382" w:rsidRDefault="004130D9" w:rsidP="004130D9">
            <w:pPr>
              <w:ind w:left="61"/>
            </w:pPr>
            <w:r w:rsidRPr="001B1382">
              <w:t xml:space="preserve">Period of performance - TEEX has a credit for the trade in of </w:t>
            </w:r>
            <w:proofErr w:type="spellStart"/>
            <w:r w:rsidRPr="001B1382">
              <w:t>MMP188</w:t>
            </w:r>
            <w:proofErr w:type="spellEnd"/>
            <w:r w:rsidRPr="001B1382">
              <w:t xml:space="preserve"> towards this warranty.</w:t>
            </w:r>
          </w:p>
          <w:p w:rsidR="004130D9" w:rsidRPr="001B1382" w:rsidRDefault="004130D9" w:rsidP="004130D9">
            <w:pPr>
              <w:ind w:left="61"/>
            </w:pPr>
            <w:r w:rsidRPr="001B1382">
              <w:t>Period of Performance:</w:t>
            </w:r>
          </w:p>
          <w:p w:rsidR="004130D9" w:rsidRPr="001B1382" w:rsidRDefault="004130D9" w:rsidP="00C7207F">
            <w:pPr>
              <w:pStyle w:val="ListParagraph"/>
              <w:numPr>
                <w:ilvl w:val="0"/>
                <w:numId w:val="7"/>
              </w:numPr>
            </w:pPr>
            <w:r w:rsidRPr="001B1382">
              <w:t>April 28, 2018 until August 30, 2018</w:t>
            </w:r>
          </w:p>
          <w:p w:rsidR="004130D9" w:rsidRPr="001B1382" w:rsidRDefault="004130D9" w:rsidP="004130D9">
            <w:pPr>
              <w:ind w:left="61"/>
            </w:pPr>
            <w:r w:rsidRPr="001B1382">
              <w:t>plus Period of Performance:</w:t>
            </w:r>
          </w:p>
          <w:p w:rsidR="004130D9" w:rsidRPr="001B1382" w:rsidRDefault="004130D9" w:rsidP="00C7207F">
            <w:pPr>
              <w:pStyle w:val="ListParagraph"/>
              <w:numPr>
                <w:ilvl w:val="0"/>
                <w:numId w:val="7"/>
              </w:numPr>
            </w:pPr>
            <w:r w:rsidRPr="001B1382">
              <w:t>August 31, 2018 until August 30, 2019</w:t>
            </w:r>
          </w:p>
          <w:p w:rsidR="004130D9" w:rsidRPr="001B1382" w:rsidRDefault="004130D9" w:rsidP="004130D9">
            <w:r w:rsidRPr="001B1382">
              <w:t xml:space="preserve"> Equipment received April 27, 2018</w:t>
            </w:r>
          </w:p>
        </w:tc>
        <w:tc>
          <w:tcPr>
            <w:tcW w:w="1260" w:type="dxa"/>
          </w:tcPr>
          <w:p w:rsidR="002F15EE" w:rsidRPr="001B1382" w:rsidRDefault="004130D9" w:rsidP="00FE00AC">
            <w:pPr>
              <w:rPr>
                <w:w w:val="120"/>
              </w:rPr>
            </w:pPr>
            <w:r w:rsidRPr="001B1382">
              <w:rPr>
                <w:w w:val="120"/>
              </w:rPr>
              <w:t>1</w:t>
            </w:r>
          </w:p>
        </w:tc>
        <w:tc>
          <w:tcPr>
            <w:tcW w:w="720" w:type="dxa"/>
          </w:tcPr>
          <w:p w:rsidR="002F15EE" w:rsidRPr="001B1382" w:rsidRDefault="004130D9" w:rsidP="00FA79F6">
            <w:r w:rsidRPr="001B1382">
              <w:t>EA</w:t>
            </w:r>
          </w:p>
        </w:tc>
        <w:tc>
          <w:tcPr>
            <w:tcW w:w="1620" w:type="dxa"/>
          </w:tcPr>
          <w:p w:rsidR="002F15EE" w:rsidRPr="001B1382" w:rsidRDefault="004130D9" w:rsidP="00FE00AC">
            <w:pPr>
              <w:jc w:val="right"/>
            </w:pPr>
            <w:r w:rsidRPr="001B1382">
              <w:t>4,817.000</w:t>
            </w:r>
          </w:p>
        </w:tc>
        <w:tc>
          <w:tcPr>
            <w:tcW w:w="1620" w:type="dxa"/>
          </w:tcPr>
          <w:p w:rsidR="002F15EE" w:rsidRPr="001B1382" w:rsidRDefault="004130D9" w:rsidP="00FE00AC">
            <w:pPr>
              <w:jc w:val="right"/>
            </w:pPr>
            <w:r w:rsidRPr="001B1382">
              <w:t>4,817.00</w:t>
            </w:r>
          </w:p>
        </w:tc>
      </w:tr>
      <w:tr w:rsidR="002F15EE" w:rsidRPr="001B1382" w:rsidTr="00FE00AC">
        <w:tc>
          <w:tcPr>
            <w:tcW w:w="634" w:type="dxa"/>
          </w:tcPr>
          <w:p w:rsidR="002F15EE" w:rsidRPr="001B1382" w:rsidRDefault="002F15EE" w:rsidP="00FE00AC">
            <w:pPr>
              <w:rPr>
                <w:rFonts w:ascii="Calibri" w:hAnsi="Calibri"/>
              </w:rPr>
            </w:pPr>
            <w:r w:rsidRPr="001B1382">
              <w:rPr>
                <w:rFonts w:ascii="Calibri" w:hAnsi="Calibri"/>
              </w:rPr>
              <w:t>15</w:t>
            </w:r>
          </w:p>
        </w:tc>
        <w:tc>
          <w:tcPr>
            <w:tcW w:w="4311" w:type="dxa"/>
          </w:tcPr>
          <w:p w:rsidR="004130D9" w:rsidRPr="001B1382" w:rsidRDefault="004130D9" w:rsidP="004130D9">
            <w:pPr>
              <w:ind w:left="369" w:hanging="270"/>
            </w:pPr>
            <w:r w:rsidRPr="001B1382">
              <w:t>#WAR-</w:t>
            </w:r>
            <w:proofErr w:type="spellStart"/>
            <w:r w:rsidRPr="001B1382">
              <w:t>PECS03</w:t>
            </w:r>
            <w:proofErr w:type="spellEnd"/>
          </w:p>
          <w:p w:rsidR="004130D9" w:rsidRPr="001B1382" w:rsidRDefault="004130D9" w:rsidP="002D5303">
            <w:pPr>
              <w:ind w:left="61"/>
            </w:pPr>
            <w:r w:rsidRPr="001B1382">
              <w:t>Single year premier plus site assurance</w:t>
            </w:r>
            <w:r w:rsidR="002D5303" w:rsidRPr="001B1382">
              <w:t xml:space="preserve"> </w:t>
            </w:r>
            <w:r w:rsidRPr="001B1382">
              <w:t>fo</w:t>
            </w:r>
            <w:r w:rsidR="002D5303" w:rsidRPr="001B1382">
              <w:t xml:space="preserve">r </w:t>
            </w:r>
            <w:proofErr w:type="spellStart"/>
            <w:r w:rsidRPr="001B1382">
              <w:t>PediaSlM</w:t>
            </w:r>
            <w:proofErr w:type="spellEnd"/>
            <w:r w:rsidRPr="001B1382">
              <w:t xml:space="preserve"> ECS </w:t>
            </w:r>
            <w:proofErr w:type="spellStart"/>
            <w:r w:rsidRPr="001B1382">
              <w:t>PECS851</w:t>
            </w:r>
            <w:proofErr w:type="spellEnd"/>
          </w:p>
          <w:p w:rsidR="002F15EE" w:rsidRPr="001B1382" w:rsidRDefault="004130D9" w:rsidP="002D5303">
            <w:pPr>
              <w:ind w:left="61"/>
            </w:pPr>
            <w:r w:rsidRPr="001B1382">
              <w:t>Period of performance April 17, 2018 -</w:t>
            </w:r>
            <w:r w:rsidR="002D5303" w:rsidRPr="001B1382">
              <w:t xml:space="preserve"> </w:t>
            </w:r>
            <w:r w:rsidRPr="001B1382">
              <w:t>August 31, 2018</w:t>
            </w:r>
          </w:p>
        </w:tc>
        <w:tc>
          <w:tcPr>
            <w:tcW w:w="1260" w:type="dxa"/>
          </w:tcPr>
          <w:p w:rsidR="002F15EE" w:rsidRPr="001B1382" w:rsidRDefault="004130D9" w:rsidP="00FE00AC">
            <w:pPr>
              <w:rPr>
                <w:w w:val="120"/>
              </w:rPr>
            </w:pPr>
            <w:r w:rsidRPr="001B1382">
              <w:rPr>
                <w:w w:val="120"/>
              </w:rPr>
              <w:t>1</w:t>
            </w:r>
          </w:p>
        </w:tc>
        <w:tc>
          <w:tcPr>
            <w:tcW w:w="720" w:type="dxa"/>
          </w:tcPr>
          <w:p w:rsidR="002F15EE" w:rsidRPr="001B1382" w:rsidRDefault="004130D9" w:rsidP="00FA79F6">
            <w:r w:rsidRPr="001B1382">
              <w:t>EA</w:t>
            </w:r>
          </w:p>
        </w:tc>
        <w:tc>
          <w:tcPr>
            <w:tcW w:w="1620" w:type="dxa"/>
          </w:tcPr>
          <w:p w:rsidR="002F15EE" w:rsidRPr="001B1382" w:rsidRDefault="002D5303" w:rsidP="00FE00AC">
            <w:pPr>
              <w:jc w:val="right"/>
            </w:pPr>
            <w:r w:rsidRPr="001B1382">
              <w:t>6,192.160</w:t>
            </w:r>
          </w:p>
        </w:tc>
        <w:tc>
          <w:tcPr>
            <w:tcW w:w="1620" w:type="dxa"/>
          </w:tcPr>
          <w:p w:rsidR="002F15EE" w:rsidRPr="001B1382" w:rsidRDefault="002D5303" w:rsidP="00FE00AC">
            <w:pPr>
              <w:jc w:val="right"/>
            </w:pPr>
            <w:r w:rsidRPr="001B1382">
              <w:t>6,192.16</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16</w:t>
            </w:r>
          </w:p>
        </w:tc>
        <w:tc>
          <w:tcPr>
            <w:tcW w:w="4311" w:type="dxa"/>
          </w:tcPr>
          <w:p w:rsidR="002D5303" w:rsidRPr="001B1382" w:rsidRDefault="002D5303" w:rsidP="002D5303">
            <w:pPr>
              <w:ind w:left="369" w:hanging="270"/>
            </w:pPr>
            <w:r w:rsidRPr="001B1382">
              <w:t>#WAR-</w:t>
            </w:r>
            <w:proofErr w:type="spellStart"/>
            <w:r w:rsidRPr="001B1382">
              <w:t>PECS03</w:t>
            </w:r>
            <w:proofErr w:type="spellEnd"/>
          </w:p>
          <w:p w:rsidR="002D5303" w:rsidRPr="001B1382" w:rsidRDefault="002D5303" w:rsidP="002D5303">
            <w:pPr>
              <w:ind w:left="61"/>
            </w:pPr>
            <w:r w:rsidRPr="001B1382">
              <w:t>#WAR-</w:t>
            </w:r>
            <w:proofErr w:type="spellStart"/>
            <w:r w:rsidRPr="001B1382">
              <w:t>PECS03</w:t>
            </w:r>
            <w:proofErr w:type="spellEnd"/>
          </w:p>
          <w:p w:rsidR="002D5303" w:rsidRPr="001B1382" w:rsidRDefault="002D5303" w:rsidP="002D5303">
            <w:pPr>
              <w:ind w:left="61"/>
            </w:pPr>
            <w:r w:rsidRPr="001B1382">
              <w:t xml:space="preserve">Single year premier plus site assurance for </w:t>
            </w:r>
            <w:proofErr w:type="spellStart"/>
            <w:r w:rsidRPr="001B1382">
              <w:t>PediaSlM</w:t>
            </w:r>
            <w:proofErr w:type="spellEnd"/>
            <w:r w:rsidRPr="001B1382">
              <w:t xml:space="preserve"> ECS </w:t>
            </w:r>
            <w:proofErr w:type="spellStart"/>
            <w:r w:rsidRPr="001B1382">
              <w:t>PECS852</w:t>
            </w:r>
            <w:proofErr w:type="spellEnd"/>
          </w:p>
          <w:p w:rsidR="002D5303" w:rsidRPr="001B1382" w:rsidRDefault="002D5303" w:rsidP="002D5303">
            <w:pPr>
              <w:ind w:left="61"/>
            </w:pPr>
            <w:r w:rsidRPr="001B1382">
              <w:t>Period of performance April 17, 2018 - August 31, 2018</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2D5303" w:rsidP="002D5303">
            <w:pPr>
              <w:jc w:val="right"/>
            </w:pPr>
            <w:r w:rsidRPr="001B1382">
              <w:t>6,192.160</w:t>
            </w:r>
          </w:p>
        </w:tc>
        <w:tc>
          <w:tcPr>
            <w:tcW w:w="1620" w:type="dxa"/>
          </w:tcPr>
          <w:p w:rsidR="002D5303" w:rsidRPr="001B1382" w:rsidRDefault="002D5303" w:rsidP="002D5303">
            <w:pPr>
              <w:jc w:val="right"/>
            </w:pPr>
            <w:r w:rsidRPr="001B1382">
              <w:t>6,192.16</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17</w:t>
            </w:r>
          </w:p>
        </w:tc>
        <w:tc>
          <w:tcPr>
            <w:tcW w:w="4311" w:type="dxa"/>
          </w:tcPr>
          <w:p w:rsidR="002D5303" w:rsidRPr="001B1382" w:rsidRDefault="002D5303" w:rsidP="002D5303">
            <w:pPr>
              <w:ind w:left="61"/>
            </w:pPr>
            <w:r w:rsidRPr="001B1382">
              <w:t>#WAR-</w:t>
            </w:r>
            <w:proofErr w:type="spellStart"/>
            <w:r w:rsidRPr="001B1382">
              <w:t>APP04</w:t>
            </w:r>
            <w:proofErr w:type="spellEnd"/>
          </w:p>
          <w:p w:rsidR="002D5303" w:rsidRPr="001B1382" w:rsidRDefault="002D5303" w:rsidP="002D5303">
            <w:pPr>
              <w:ind w:left="61"/>
            </w:pPr>
            <w:r w:rsidRPr="001B1382">
              <w:lastRenderedPageBreak/>
              <w:t>Single year premier plus site assurance for</w:t>
            </w:r>
          </w:p>
          <w:p w:rsidR="002D5303" w:rsidRPr="001B1382" w:rsidRDefault="002D5303" w:rsidP="002D5303">
            <w:pPr>
              <w:ind w:left="61"/>
            </w:pPr>
            <w:proofErr w:type="spellStart"/>
            <w:r w:rsidRPr="001B1382">
              <w:t>PediaSlM</w:t>
            </w:r>
            <w:proofErr w:type="spellEnd"/>
            <w:r w:rsidRPr="001B1382">
              <w:t xml:space="preserve"> ECS </w:t>
            </w:r>
            <w:proofErr w:type="spellStart"/>
            <w:r w:rsidRPr="001B1382">
              <w:t>PECS907</w:t>
            </w:r>
            <w:proofErr w:type="spellEnd"/>
          </w:p>
          <w:p w:rsidR="002D5303" w:rsidRPr="001B1382" w:rsidRDefault="002D5303" w:rsidP="002D5303">
            <w:pPr>
              <w:ind w:left="61"/>
            </w:pPr>
            <w:r w:rsidRPr="001B1382">
              <w:t>Period of performance - TEEX has a credit for the trade in of PECS 413 towards this warranty.</w:t>
            </w:r>
          </w:p>
          <w:p w:rsidR="002D5303" w:rsidRPr="001B1382" w:rsidRDefault="002D5303" w:rsidP="002D5303">
            <w:pPr>
              <w:ind w:left="61"/>
            </w:pPr>
            <w:r w:rsidRPr="001B1382">
              <w:t>Period of Performance:</w:t>
            </w:r>
          </w:p>
          <w:p w:rsidR="002D5303" w:rsidRPr="001B1382" w:rsidRDefault="002D5303" w:rsidP="00C7207F">
            <w:pPr>
              <w:pStyle w:val="ListParagraph"/>
              <w:numPr>
                <w:ilvl w:val="0"/>
                <w:numId w:val="7"/>
              </w:numPr>
            </w:pPr>
            <w:r w:rsidRPr="001B1382">
              <w:t>April 28, 2018 until August 30, 2018</w:t>
            </w:r>
          </w:p>
          <w:p w:rsidR="002D5303" w:rsidRPr="001B1382" w:rsidRDefault="002D5303" w:rsidP="002D5303">
            <w:pPr>
              <w:ind w:left="61"/>
            </w:pPr>
            <w:r w:rsidRPr="001B1382">
              <w:t>plus Period of Performance:</w:t>
            </w:r>
          </w:p>
          <w:p w:rsidR="002D5303" w:rsidRPr="001B1382" w:rsidRDefault="002D5303" w:rsidP="00C7207F">
            <w:pPr>
              <w:pStyle w:val="ListParagraph"/>
              <w:numPr>
                <w:ilvl w:val="0"/>
                <w:numId w:val="7"/>
              </w:numPr>
            </w:pPr>
            <w:r w:rsidRPr="001B1382">
              <w:t>August 31, 2018 until August 30, 2019.</w:t>
            </w:r>
          </w:p>
          <w:p w:rsidR="002D5303" w:rsidRPr="001B1382" w:rsidRDefault="002D5303" w:rsidP="002D5303">
            <w:pPr>
              <w:ind w:left="61"/>
            </w:pPr>
            <w:r w:rsidRPr="001B1382">
              <w:t>Equipment received April 27, 2018</w:t>
            </w:r>
          </w:p>
        </w:tc>
        <w:tc>
          <w:tcPr>
            <w:tcW w:w="1260" w:type="dxa"/>
          </w:tcPr>
          <w:p w:rsidR="002D5303" w:rsidRPr="001B1382" w:rsidRDefault="002D5303" w:rsidP="002D5303">
            <w:pPr>
              <w:rPr>
                <w:w w:val="120"/>
              </w:rPr>
            </w:pPr>
            <w:r w:rsidRPr="001B1382">
              <w:rPr>
                <w:w w:val="120"/>
              </w:rPr>
              <w:lastRenderedPageBreak/>
              <w:t>1</w:t>
            </w:r>
          </w:p>
        </w:tc>
        <w:tc>
          <w:tcPr>
            <w:tcW w:w="720" w:type="dxa"/>
          </w:tcPr>
          <w:p w:rsidR="002D5303" w:rsidRPr="001B1382" w:rsidRDefault="002D5303" w:rsidP="002D5303">
            <w:r w:rsidRPr="001B1382">
              <w:t>EA</w:t>
            </w:r>
          </w:p>
        </w:tc>
        <w:tc>
          <w:tcPr>
            <w:tcW w:w="1620" w:type="dxa"/>
          </w:tcPr>
          <w:p w:rsidR="002D5303" w:rsidRPr="001B1382" w:rsidRDefault="002D5303" w:rsidP="002D5303">
            <w:pPr>
              <w:jc w:val="right"/>
            </w:pPr>
            <w:r w:rsidRPr="001B1382">
              <w:t>4,817.000</w:t>
            </w:r>
          </w:p>
        </w:tc>
        <w:tc>
          <w:tcPr>
            <w:tcW w:w="1620" w:type="dxa"/>
          </w:tcPr>
          <w:p w:rsidR="002D5303" w:rsidRPr="001B1382" w:rsidRDefault="002D5303" w:rsidP="002D5303">
            <w:pPr>
              <w:jc w:val="right"/>
            </w:pPr>
            <w:r w:rsidRPr="001B1382">
              <w:t>4,817.00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18</w:t>
            </w:r>
          </w:p>
        </w:tc>
        <w:tc>
          <w:tcPr>
            <w:tcW w:w="4311" w:type="dxa"/>
          </w:tcPr>
          <w:p w:rsidR="002D5303" w:rsidRPr="001B1382" w:rsidRDefault="002D5303" w:rsidP="002D5303">
            <w:pPr>
              <w:ind w:left="61"/>
            </w:pPr>
            <w:r w:rsidRPr="001B1382">
              <w:t>#WAR-</w:t>
            </w:r>
            <w:proofErr w:type="spellStart"/>
            <w:r w:rsidRPr="001B1382">
              <w:t>PECS03</w:t>
            </w:r>
            <w:proofErr w:type="spellEnd"/>
          </w:p>
          <w:p w:rsidR="002D5303" w:rsidRPr="001B1382" w:rsidRDefault="002D5303" w:rsidP="002D5303">
            <w:pPr>
              <w:ind w:left="61"/>
            </w:pPr>
            <w:r w:rsidRPr="001B1382">
              <w:t>Single year premier plus site assurance for</w:t>
            </w:r>
          </w:p>
          <w:p w:rsidR="002D5303" w:rsidRPr="001B1382" w:rsidRDefault="002D5303" w:rsidP="002D5303">
            <w:pPr>
              <w:ind w:left="61"/>
            </w:pPr>
            <w:proofErr w:type="spellStart"/>
            <w:r w:rsidRPr="001B1382">
              <w:t>PediaSlM</w:t>
            </w:r>
            <w:proofErr w:type="spellEnd"/>
            <w:r w:rsidRPr="001B1382">
              <w:t xml:space="preserve"> ECS </w:t>
            </w:r>
            <w:proofErr w:type="spellStart"/>
            <w:r w:rsidRPr="001B1382">
              <w:t>PECS908</w:t>
            </w:r>
            <w:proofErr w:type="spellEnd"/>
          </w:p>
          <w:p w:rsidR="002D5303" w:rsidRPr="001B1382" w:rsidRDefault="002D5303" w:rsidP="002D5303">
            <w:pPr>
              <w:ind w:left="61"/>
            </w:pPr>
            <w:r w:rsidRPr="001B1382">
              <w:t>Period of performance - TEEX has a credit for the trade in of PECS 414 towards this warranty. Period of Performance:</w:t>
            </w:r>
          </w:p>
          <w:p w:rsidR="002D5303" w:rsidRPr="001B1382" w:rsidRDefault="002D5303" w:rsidP="00C7207F">
            <w:pPr>
              <w:pStyle w:val="ListParagraph"/>
              <w:numPr>
                <w:ilvl w:val="0"/>
                <w:numId w:val="7"/>
              </w:numPr>
            </w:pPr>
            <w:r w:rsidRPr="001B1382">
              <w:t>April 28, 2018 until August 30, 2018</w:t>
            </w:r>
          </w:p>
          <w:p w:rsidR="002D5303" w:rsidRPr="001B1382" w:rsidRDefault="002D5303" w:rsidP="002D5303">
            <w:pPr>
              <w:ind w:left="61"/>
            </w:pPr>
            <w:r w:rsidRPr="001B1382">
              <w:t>plus Period of Performance:</w:t>
            </w:r>
          </w:p>
          <w:p w:rsidR="002D5303" w:rsidRPr="001B1382" w:rsidRDefault="002D5303" w:rsidP="00C7207F">
            <w:pPr>
              <w:pStyle w:val="ListParagraph"/>
              <w:numPr>
                <w:ilvl w:val="0"/>
                <w:numId w:val="7"/>
              </w:numPr>
            </w:pPr>
            <w:r w:rsidRPr="001B1382">
              <w:t>August 31, 2018 until August 30, 2019</w:t>
            </w:r>
          </w:p>
          <w:p w:rsidR="002D5303" w:rsidRPr="001B1382" w:rsidRDefault="002D5303" w:rsidP="00A75EAB">
            <w:pPr>
              <w:ind w:left="61"/>
            </w:pPr>
            <w:r w:rsidRPr="001B1382">
              <w:t>Equipment received April 27, 2018</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2D5303" w:rsidP="002D5303">
            <w:pPr>
              <w:jc w:val="right"/>
            </w:pPr>
            <w:r w:rsidRPr="001B1382">
              <w:t>6,192.160</w:t>
            </w:r>
          </w:p>
        </w:tc>
        <w:tc>
          <w:tcPr>
            <w:tcW w:w="1620" w:type="dxa"/>
          </w:tcPr>
          <w:p w:rsidR="002D5303" w:rsidRPr="001B1382" w:rsidRDefault="002D5303" w:rsidP="002D5303">
            <w:pPr>
              <w:jc w:val="right"/>
            </w:pPr>
            <w:r w:rsidRPr="001B1382">
              <w:t>6,192.16</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19</w:t>
            </w:r>
          </w:p>
        </w:tc>
        <w:tc>
          <w:tcPr>
            <w:tcW w:w="4311" w:type="dxa"/>
          </w:tcPr>
          <w:p w:rsidR="00A75EAB" w:rsidRPr="001B1382" w:rsidRDefault="00A75EAB" w:rsidP="00A75EAB">
            <w:pPr>
              <w:ind w:left="61"/>
            </w:pPr>
            <w:r w:rsidRPr="001B1382">
              <w:t>#APP-200</w:t>
            </w:r>
          </w:p>
          <w:p w:rsidR="00A75EAB" w:rsidRPr="001B1382" w:rsidRDefault="00A75EAB" w:rsidP="00A75EAB">
            <w:pPr>
              <w:ind w:left="61"/>
            </w:pPr>
            <w:r w:rsidRPr="001B1382">
              <w:t>Apollo pre-hospital medium skin tone includes:</w:t>
            </w:r>
          </w:p>
          <w:p w:rsidR="00A75EAB" w:rsidRPr="001B1382" w:rsidRDefault="00A75EAB" w:rsidP="00C7207F">
            <w:pPr>
              <w:pStyle w:val="ListParagraph"/>
              <w:numPr>
                <w:ilvl w:val="0"/>
                <w:numId w:val="7"/>
              </w:numPr>
            </w:pPr>
            <w:r w:rsidRPr="001B1382">
              <w:t>Mannequin</w:t>
            </w:r>
          </w:p>
          <w:p w:rsidR="00A75EAB" w:rsidRPr="001B1382" w:rsidRDefault="00A75EAB" w:rsidP="00C7207F">
            <w:pPr>
              <w:pStyle w:val="ListParagraph"/>
              <w:numPr>
                <w:ilvl w:val="0"/>
                <w:numId w:val="7"/>
              </w:numPr>
            </w:pPr>
            <w:r w:rsidRPr="001B1382">
              <w:t>Muse and Vivo operating software</w:t>
            </w:r>
          </w:p>
          <w:p w:rsidR="00A75EAB" w:rsidRPr="001B1382" w:rsidRDefault="00A75EAB" w:rsidP="00C7207F">
            <w:pPr>
              <w:pStyle w:val="ListParagraph"/>
              <w:numPr>
                <w:ilvl w:val="0"/>
                <w:numId w:val="7"/>
              </w:numPr>
            </w:pPr>
            <w:r w:rsidRPr="001B1382">
              <w:t>MacBook Pro laptop</w:t>
            </w:r>
          </w:p>
          <w:p w:rsidR="00A75EAB" w:rsidRPr="001B1382" w:rsidRDefault="00A75EAB" w:rsidP="00C7207F">
            <w:pPr>
              <w:pStyle w:val="ListParagraph"/>
              <w:numPr>
                <w:ilvl w:val="0"/>
                <w:numId w:val="7"/>
              </w:numPr>
            </w:pPr>
            <w:r w:rsidRPr="001B1382">
              <w:t>Simulated clinical</w:t>
            </w:r>
          </w:p>
          <w:p w:rsidR="00A75EAB" w:rsidRPr="001B1382" w:rsidRDefault="00A75EAB" w:rsidP="00C7207F">
            <w:pPr>
              <w:pStyle w:val="ListParagraph"/>
              <w:numPr>
                <w:ilvl w:val="0"/>
                <w:numId w:val="7"/>
              </w:numPr>
            </w:pPr>
            <w:r w:rsidRPr="001B1382">
              <w:t>Experiences</w:t>
            </w:r>
          </w:p>
          <w:p w:rsidR="00A75EAB" w:rsidRPr="001B1382" w:rsidRDefault="00A75EAB" w:rsidP="00C7207F">
            <w:pPr>
              <w:pStyle w:val="ListParagraph"/>
              <w:numPr>
                <w:ilvl w:val="0"/>
                <w:numId w:val="7"/>
              </w:numPr>
            </w:pPr>
            <w:r w:rsidRPr="001B1382">
              <w:t>4 Muse SCE development license</w:t>
            </w:r>
          </w:p>
          <w:p w:rsidR="002D5303" w:rsidRPr="001B1382" w:rsidRDefault="00A75EAB" w:rsidP="00C7207F">
            <w:pPr>
              <w:pStyle w:val="ListParagraph"/>
              <w:numPr>
                <w:ilvl w:val="0"/>
                <w:numId w:val="7"/>
              </w:numPr>
            </w:pPr>
            <w:r w:rsidRPr="001B1382">
              <w:t>First year full system value service agreement including one year of training for life</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57DAA" w:rsidP="002D5303">
            <w:pPr>
              <w:jc w:val="right"/>
            </w:pPr>
            <w:r w:rsidRPr="001B1382">
              <w:t>43,395.000</w:t>
            </w:r>
          </w:p>
        </w:tc>
        <w:tc>
          <w:tcPr>
            <w:tcW w:w="1620" w:type="dxa"/>
          </w:tcPr>
          <w:p w:rsidR="002D5303" w:rsidRPr="001B1382" w:rsidRDefault="00857DAA" w:rsidP="002D5303">
            <w:pPr>
              <w:jc w:val="right"/>
            </w:pPr>
            <w:r w:rsidRPr="001B1382">
              <w:t>43,395.00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20</w:t>
            </w:r>
          </w:p>
        </w:tc>
        <w:tc>
          <w:tcPr>
            <w:tcW w:w="4311" w:type="dxa"/>
          </w:tcPr>
          <w:p w:rsidR="00A75EAB" w:rsidRPr="001B1382" w:rsidRDefault="00A75EAB" w:rsidP="00A75EAB">
            <w:pPr>
              <w:ind w:left="61"/>
            </w:pPr>
            <w:r w:rsidRPr="001B1382">
              <w:t xml:space="preserve">#PROM- </w:t>
            </w:r>
            <w:proofErr w:type="spellStart"/>
            <w:r w:rsidRPr="001B1382">
              <w:t>APP0l</w:t>
            </w:r>
            <w:proofErr w:type="spellEnd"/>
          </w:p>
          <w:p w:rsidR="00A75EAB" w:rsidRPr="001B1382" w:rsidRDefault="00A75EAB" w:rsidP="00A75EAB">
            <w:pPr>
              <w:ind w:left="61"/>
            </w:pPr>
            <w:r w:rsidRPr="001B1382">
              <w:t>Trade in a patient simulator for a CAE</w:t>
            </w:r>
          </w:p>
          <w:p w:rsidR="002D5303" w:rsidRPr="001B1382" w:rsidRDefault="00A75EAB" w:rsidP="00A75EAB">
            <w:pPr>
              <w:ind w:left="61"/>
            </w:pPr>
            <w:r w:rsidRPr="001B1382">
              <w:t>Healthcare Apollo pre-hospital</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57DAA" w:rsidP="002D5303">
            <w:pPr>
              <w:jc w:val="right"/>
            </w:pPr>
            <w:r w:rsidRPr="001B1382">
              <w:t>6,000.000-</w:t>
            </w:r>
          </w:p>
        </w:tc>
        <w:tc>
          <w:tcPr>
            <w:tcW w:w="1620" w:type="dxa"/>
          </w:tcPr>
          <w:p w:rsidR="002D5303" w:rsidRPr="001B1382" w:rsidRDefault="00857DAA" w:rsidP="002D5303">
            <w:pPr>
              <w:jc w:val="right"/>
            </w:pPr>
            <w:r w:rsidRPr="001B1382">
              <w:t>6,000.00-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21</w:t>
            </w:r>
          </w:p>
        </w:tc>
        <w:tc>
          <w:tcPr>
            <w:tcW w:w="4311" w:type="dxa"/>
          </w:tcPr>
          <w:p w:rsidR="00A75EAB" w:rsidRPr="001B1382" w:rsidRDefault="00A75EAB" w:rsidP="00A75EAB">
            <w:pPr>
              <w:ind w:left="61"/>
            </w:pPr>
            <w:r w:rsidRPr="001B1382">
              <w:t>#ACC-</w:t>
            </w:r>
            <w:proofErr w:type="spellStart"/>
            <w:r w:rsidRPr="001B1382">
              <w:t>APP26</w:t>
            </w:r>
            <w:proofErr w:type="spellEnd"/>
          </w:p>
          <w:p w:rsidR="002D5303" w:rsidRPr="001B1382" w:rsidRDefault="00A75EAB" w:rsidP="00A75EAB">
            <w:pPr>
              <w:ind w:left="61"/>
            </w:pPr>
            <w:r w:rsidRPr="001B1382">
              <w:t>Vivo compatible tablet (tablet with vivo app). It allows the use of vivo on a tablet and can be used with simulators which already have vivo</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A39D4" w:rsidP="002D5303">
            <w:pPr>
              <w:jc w:val="right"/>
            </w:pPr>
            <w:r w:rsidRPr="001B1382">
              <w:t>979.000</w:t>
            </w:r>
          </w:p>
        </w:tc>
        <w:tc>
          <w:tcPr>
            <w:tcW w:w="1620" w:type="dxa"/>
          </w:tcPr>
          <w:p w:rsidR="002D5303" w:rsidRPr="001B1382" w:rsidRDefault="008A39D4" w:rsidP="002D5303">
            <w:pPr>
              <w:jc w:val="right"/>
            </w:pPr>
            <w:r w:rsidRPr="001B1382">
              <w:t>979.00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22</w:t>
            </w:r>
          </w:p>
        </w:tc>
        <w:tc>
          <w:tcPr>
            <w:tcW w:w="4311" w:type="dxa"/>
          </w:tcPr>
          <w:p w:rsidR="00DE64CE" w:rsidRPr="001B1382" w:rsidRDefault="00DE64CE" w:rsidP="00DE64CE">
            <w:pPr>
              <w:ind w:left="61"/>
            </w:pPr>
            <w:r w:rsidRPr="001B1382">
              <w:t>#ACC-</w:t>
            </w:r>
            <w:proofErr w:type="spellStart"/>
            <w:r w:rsidRPr="001B1382">
              <w:t>APP0l</w:t>
            </w:r>
            <w:proofErr w:type="spellEnd"/>
          </w:p>
          <w:p w:rsidR="002D5303" w:rsidRPr="001B1382" w:rsidRDefault="00DE64CE" w:rsidP="00DE64CE">
            <w:pPr>
              <w:ind w:left="61"/>
            </w:pPr>
            <w:r w:rsidRPr="001B1382">
              <w:t>Extra battery pack, Apollo</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A39D4" w:rsidP="002D5303">
            <w:pPr>
              <w:jc w:val="right"/>
            </w:pPr>
            <w:r w:rsidRPr="001B1382">
              <w:t>566.800</w:t>
            </w:r>
          </w:p>
        </w:tc>
        <w:tc>
          <w:tcPr>
            <w:tcW w:w="1620" w:type="dxa"/>
          </w:tcPr>
          <w:p w:rsidR="002D5303" w:rsidRPr="001B1382" w:rsidRDefault="008A39D4" w:rsidP="002D5303">
            <w:pPr>
              <w:jc w:val="right"/>
            </w:pPr>
            <w:r w:rsidRPr="001B1382">
              <w:t>566.80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23</w:t>
            </w:r>
          </w:p>
        </w:tc>
        <w:tc>
          <w:tcPr>
            <w:tcW w:w="4311" w:type="dxa"/>
          </w:tcPr>
          <w:p w:rsidR="00DE64CE" w:rsidRPr="001B1382" w:rsidRDefault="00DE64CE" w:rsidP="00DE64CE">
            <w:pPr>
              <w:ind w:left="61"/>
            </w:pPr>
            <w:r w:rsidRPr="001B1382">
              <w:t>#ACC-</w:t>
            </w:r>
            <w:proofErr w:type="spellStart"/>
            <w:r w:rsidRPr="001B1382">
              <w:t>APN22</w:t>
            </w:r>
            <w:proofErr w:type="spellEnd"/>
          </w:p>
          <w:p w:rsidR="002D5303" w:rsidRPr="001B1382" w:rsidRDefault="00DE64CE" w:rsidP="00DE64CE">
            <w:pPr>
              <w:ind w:left="61"/>
            </w:pPr>
            <w:r w:rsidRPr="001B1382">
              <w:t>Parker hardened mannequin case</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A39D4" w:rsidP="002D5303">
            <w:pPr>
              <w:jc w:val="right"/>
            </w:pPr>
            <w:r w:rsidRPr="001B1382">
              <w:t>1,769.040</w:t>
            </w:r>
          </w:p>
        </w:tc>
        <w:tc>
          <w:tcPr>
            <w:tcW w:w="1620" w:type="dxa"/>
          </w:tcPr>
          <w:p w:rsidR="002D5303" w:rsidRPr="001B1382" w:rsidRDefault="008A39D4" w:rsidP="002D5303">
            <w:pPr>
              <w:jc w:val="right"/>
            </w:pPr>
            <w:r w:rsidRPr="001B1382">
              <w:t>1,769.04</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24</w:t>
            </w:r>
          </w:p>
        </w:tc>
        <w:tc>
          <w:tcPr>
            <w:tcW w:w="4311" w:type="dxa"/>
          </w:tcPr>
          <w:p w:rsidR="00DE64CE" w:rsidRPr="001B1382" w:rsidRDefault="00DE64CE" w:rsidP="00DE64CE">
            <w:pPr>
              <w:ind w:left="61"/>
            </w:pPr>
            <w:r w:rsidRPr="001B1382">
              <w:t>#WAR-</w:t>
            </w:r>
            <w:proofErr w:type="spellStart"/>
            <w:r w:rsidRPr="001B1382">
              <w:t>APP0l</w:t>
            </w:r>
            <w:proofErr w:type="spellEnd"/>
          </w:p>
          <w:p w:rsidR="00DE64CE" w:rsidRPr="001B1382" w:rsidRDefault="00DE64CE" w:rsidP="00DE64CE">
            <w:pPr>
              <w:ind w:left="61"/>
            </w:pPr>
            <w:r w:rsidRPr="001B1382">
              <w:t>First year upgrade to premier assurance</w:t>
            </w:r>
          </w:p>
          <w:p w:rsidR="002D5303" w:rsidRPr="001B1382" w:rsidRDefault="00DE64CE" w:rsidP="00DE64CE">
            <w:pPr>
              <w:ind w:left="61"/>
            </w:pPr>
            <w:r w:rsidRPr="001B1382">
              <w:t>for Apollo pre-hospital</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A39D4" w:rsidP="002D5303">
            <w:pPr>
              <w:jc w:val="right"/>
            </w:pPr>
            <w:r w:rsidRPr="001B1382">
              <w:t>1,723.000</w:t>
            </w:r>
          </w:p>
        </w:tc>
        <w:tc>
          <w:tcPr>
            <w:tcW w:w="1620" w:type="dxa"/>
          </w:tcPr>
          <w:p w:rsidR="002D5303" w:rsidRPr="001B1382" w:rsidRDefault="008A39D4" w:rsidP="002D5303">
            <w:pPr>
              <w:jc w:val="right"/>
            </w:pPr>
            <w:r w:rsidRPr="001B1382">
              <w:t>1,723.00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25</w:t>
            </w:r>
          </w:p>
        </w:tc>
        <w:tc>
          <w:tcPr>
            <w:tcW w:w="4311" w:type="dxa"/>
          </w:tcPr>
          <w:p w:rsidR="00DE64CE" w:rsidRPr="001B1382" w:rsidRDefault="00DE64CE" w:rsidP="00DE64CE">
            <w:pPr>
              <w:ind w:left="61"/>
            </w:pPr>
            <w:r w:rsidRPr="001B1382">
              <w:t>#SHIP-</w:t>
            </w:r>
            <w:proofErr w:type="spellStart"/>
            <w:r w:rsidRPr="001B1382">
              <w:t>APOD</w:t>
            </w:r>
            <w:proofErr w:type="spellEnd"/>
          </w:p>
          <w:p w:rsidR="00DE64CE" w:rsidRPr="001B1382" w:rsidRDefault="00DE64CE" w:rsidP="00DE64CE">
            <w:pPr>
              <w:ind w:left="61"/>
            </w:pPr>
            <w:r w:rsidRPr="001B1382">
              <w:lastRenderedPageBreak/>
              <w:t>Domestic shipping charges for Apollo</w:t>
            </w:r>
          </w:p>
          <w:p w:rsidR="002D5303" w:rsidRPr="001B1382" w:rsidRDefault="00DE64CE" w:rsidP="00DE64CE">
            <w:pPr>
              <w:ind w:left="61"/>
            </w:pPr>
            <w:r w:rsidRPr="001B1382">
              <w:t>pre-hospital</w:t>
            </w:r>
          </w:p>
        </w:tc>
        <w:tc>
          <w:tcPr>
            <w:tcW w:w="1260" w:type="dxa"/>
          </w:tcPr>
          <w:p w:rsidR="002D5303" w:rsidRPr="001B1382" w:rsidRDefault="002D5303" w:rsidP="002D5303">
            <w:pPr>
              <w:rPr>
                <w:w w:val="120"/>
              </w:rPr>
            </w:pPr>
            <w:r w:rsidRPr="001B1382">
              <w:rPr>
                <w:w w:val="120"/>
              </w:rPr>
              <w:lastRenderedPageBreak/>
              <w:t>1</w:t>
            </w:r>
          </w:p>
        </w:tc>
        <w:tc>
          <w:tcPr>
            <w:tcW w:w="720" w:type="dxa"/>
          </w:tcPr>
          <w:p w:rsidR="002D5303" w:rsidRPr="001B1382" w:rsidRDefault="002D5303" w:rsidP="002D5303">
            <w:r w:rsidRPr="001B1382">
              <w:t>EA</w:t>
            </w:r>
          </w:p>
        </w:tc>
        <w:tc>
          <w:tcPr>
            <w:tcW w:w="1620" w:type="dxa"/>
          </w:tcPr>
          <w:p w:rsidR="002D5303" w:rsidRPr="001B1382" w:rsidRDefault="008A39D4" w:rsidP="002D5303">
            <w:pPr>
              <w:jc w:val="right"/>
            </w:pPr>
            <w:r w:rsidRPr="001B1382">
              <w:t>514.800</w:t>
            </w:r>
          </w:p>
        </w:tc>
        <w:tc>
          <w:tcPr>
            <w:tcW w:w="1620" w:type="dxa"/>
          </w:tcPr>
          <w:p w:rsidR="002D5303" w:rsidRPr="001B1382" w:rsidRDefault="008A39D4" w:rsidP="002D5303">
            <w:pPr>
              <w:jc w:val="right"/>
            </w:pPr>
            <w:r w:rsidRPr="001B1382">
              <w:t>514.800</w:t>
            </w:r>
          </w:p>
        </w:tc>
      </w:tr>
      <w:tr w:rsidR="002D5303" w:rsidRPr="001B1382" w:rsidTr="00FE00AC">
        <w:tc>
          <w:tcPr>
            <w:tcW w:w="634" w:type="dxa"/>
          </w:tcPr>
          <w:p w:rsidR="002D5303" w:rsidRPr="001B1382" w:rsidRDefault="002D5303" w:rsidP="002D5303">
            <w:pPr>
              <w:rPr>
                <w:rFonts w:ascii="Calibri" w:hAnsi="Calibri"/>
              </w:rPr>
            </w:pPr>
            <w:r w:rsidRPr="001B1382">
              <w:rPr>
                <w:rFonts w:ascii="Calibri" w:hAnsi="Calibri"/>
              </w:rPr>
              <w:t>26</w:t>
            </w:r>
          </w:p>
        </w:tc>
        <w:tc>
          <w:tcPr>
            <w:tcW w:w="4311" w:type="dxa"/>
          </w:tcPr>
          <w:p w:rsidR="00857DAA" w:rsidRPr="001B1382" w:rsidRDefault="00857DAA" w:rsidP="00857DAA">
            <w:pPr>
              <w:ind w:left="61"/>
            </w:pPr>
            <w:r w:rsidRPr="001B1382">
              <w:t>#</w:t>
            </w:r>
            <w:proofErr w:type="spellStart"/>
            <w:r w:rsidRPr="001B1382">
              <w:t>TRN-APP03</w:t>
            </w:r>
            <w:proofErr w:type="spellEnd"/>
          </w:p>
          <w:p w:rsidR="002D5303" w:rsidRPr="001B1382" w:rsidRDefault="00857DAA" w:rsidP="00857DAA">
            <w:pPr>
              <w:ind w:left="61"/>
            </w:pPr>
            <w:r w:rsidRPr="001B1382">
              <w:t>On-site two day education course for Apollo pre-hospital</w:t>
            </w:r>
          </w:p>
        </w:tc>
        <w:tc>
          <w:tcPr>
            <w:tcW w:w="1260" w:type="dxa"/>
          </w:tcPr>
          <w:p w:rsidR="002D5303" w:rsidRPr="001B1382" w:rsidRDefault="002D5303" w:rsidP="002D5303">
            <w:pPr>
              <w:rPr>
                <w:w w:val="120"/>
              </w:rPr>
            </w:pPr>
            <w:r w:rsidRPr="001B1382">
              <w:rPr>
                <w:w w:val="120"/>
              </w:rPr>
              <w:t>1</w:t>
            </w:r>
          </w:p>
        </w:tc>
        <w:tc>
          <w:tcPr>
            <w:tcW w:w="720" w:type="dxa"/>
          </w:tcPr>
          <w:p w:rsidR="002D5303" w:rsidRPr="001B1382" w:rsidRDefault="002D5303" w:rsidP="002D5303">
            <w:r w:rsidRPr="001B1382">
              <w:t>EA</w:t>
            </w:r>
          </w:p>
        </w:tc>
        <w:tc>
          <w:tcPr>
            <w:tcW w:w="1620" w:type="dxa"/>
          </w:tcPr>
          <w:p w:rsidR="002D5303" w:rsidRPr="001B1382" w:rsidRDefault="008A39D4" w:rsidP="002D5303">
            <w:pPr>
              <w:jc w:val="right"/>
            </w:pPr>
            <w:r w:rsidRPr="001B1382">
              <w:t>6,234.800</w:t>
            </w:r>
          </w:p>
        </w:tc>
        <w:tc>
          <w:tcPr>
            <w:tcW w:w="1620" w:type="dxa"/>
          </w:tcPr>
          <w:p w:rsidR="002D5303" w:rsidRPr="001B1382" w:rsidRDefault="008A39D4" w:rsidP="002D5303">
            <w:pPr>
              <w:jc w:val="right"/>
            </w:pPr>
            <w:r w:rsidRPr="001B1382">
              <w:t>6,234.80</w:t>
            </w:r>
          </w:p>
        </w:tc>
      </w:tr>
      <w:tr w:rsidR="002D5303" w:rsidRPr="001B1382" w:rsidTr="00FE00AC">
        <w:tc>
          <w:tcPr>
            <w:tcW w:w="634" w:type="dxa"/>
          </w:tcPr>
          <w:p w:rsidR="002D5303" w:rsidRPr="001B1382" w:rsidRDefault="002D5303" w:rsidP="002D5303">
            <w:pPr>
              <w:rPr>
                <w:rFonts w:ascii="Calibri" w:hAnsi="Calibri"/>
              </w:rPr>
            </w:pPr>
          </w:p>
        </w:tc>
        <w:tc>
          <w:tcPr>
            <w:tcW w:w="4311" w:type="dxa"/>
          </w:tcPr>
          <w:p w:rsidR="002D5303" w:rsidRPr="001B1382" w:rsidRDefault="002D5303" w:rsidP="002D5303">
            <w:pPr>
              <w:rPr>
                <w:rFonts w:ascii="Calibri" w:hAnsi="Calibri"/>
              </w:rPr>
            </w:pPr>
          </w:p>
        </w:tc>
        <w:tc>
          <w:tcPr>
            <w:tcW w:w="1260" w:type="dxa"/>
          </w:tcPr>
          <w:p w:rsidR="002D5303" w:rsidRPr="001B1382" w:rsidRDefault="002D5303" w:rsidP="002D5303">
            <w:pPr>
              <w:rPr>
                <w:rFonts w:ascii="Calibri" w:hAnsi="Calibri"/>
              </w:rPr>
            </w:pPr>
          </w:p>
        </w:tc>
        <w:tc>
          <w:tcPr>
            <w:tcW w:w="720" w:type="dxa"/>
          </w:tcPr>
          <w:p w:rsidR="002D5303" w:rsidRPr="001B1382" w:rsidRDefault="002D5303" w:rsidP="002D5303">
            <w:pPr>
              <w:rPr>
                <w:rFonts w:ascii="Calibri" w:hAnsi="Calibri"/>
              </w:rPr>
            </w:pPr>
          </w:p>
        </w:tc>
        <w:tc>
          <w:tcPr>
            <w:tcW w:w="1620" w:type="dxa"/>
          </w:tcPr>
          <w:p w:rsidR="002D5303" w:rsidRPr="001B1382" w:rsidRDefault="002D5303" w:rsidP="002D5303">
            <w:r w:rsidRPr="001B1382">
              <w:t>TOTAL</w:t>
            </w:r>
          </w:p>
        </w:tc>
        <w:tc>
          <w:tcPr>
            <w:tcW w:w="1620" w:type="dxa"/>
          </w:tcPr>
          <w:p w:rsidR="002D5303" w:rsidRPr="001B1382" w:rsidRDefault="008A39D4" w:rsidP="002D5303">
            <w:pPr>
              <w:jc w:val="right"/>
            </w:pPr>
            <w:r w:rsidRPr="001B1382">
              <w:t>158,383.28</w:t>
            </w:r>
          </w:p>
        </w:tc>
      </w:tr>
    </w:tbl>
    <w:p w:rsidR="00DF3E3C" w:rsidRPr="001B1382" w:rsidRDefault="008A39D4" w:rsidP="00DF3E3C">
      <w:r w:rsidRPr="001B1382">
        <w:t>THIS DOCUMENT is subject to any constitutional</w:t>
      </w:r>
      <w:r w:rsidR="00DF3E3C" w:rsidRPr="001B1382">
        <w:t> </w:t>
      </w:r>
      <w:r w:rsidRPr="001B1382">
        <w:t>or statutory limitations upon Texas</w:t>
      </w:r>
      <w:r w:rsidR="00DF3E3C" w:rsidRPr="001B1382">
        <w:t> </w:t>
      </w:r>
      <w:r w:rsidRPr="001B1382">
        <w:t xml:space="preserve">A&amp;M University as an Agency </w:t>
      </w:r>
      <w:r w:rsidR="00DF3E3C" w:rsidRPr="001B1382">
        <w:t>of</w:t>
      </w:r>
      <w:r w:rsidRPr="001B1382">
        <w:t xml:space="preserve"> the State of</w:t>
      </w:r>
      <w:r w:rsidR="00DF3E3C" w:rsidRPr="001B1382">
        <w:t> </w:t>
      </w:r>
      <w:r w:rsidRPr="001B1382">
        <w:t>Texas.</w:t>
      </w:r>
    </w:p>
    <w:p w:rsidR="008A39D4" w:rsidRPr="001B1382" w:rsidRDefault="008A39D4" w:rsidP="00DF3E3C">
      <w:pPr>
        <w:pStyle w:val="Heading2"/>
      </w:pPr>
      <w:r w:rsidRPr="001B1382">
        <w:t>OSHA STATEMENT</w:t>
      </w:r>
    </w:p>
    <w:p w:rsidR="00DF3E3C" w:rsidRPr="001B1382" w:rsidRDefault="008A39D4" w:rsidP="00DF3E3C">
      <w:r w:rsidRPr="001B1382">
        <w:t>Seller represents and warrants that all articles</w:t>
      </w:r>
      <w:r w:rsidR="00DF3E3C" w:rsidRPr="001B1382">
        <w:t> </w:t>
      </w:r>
      <w:r w:rsidRPr="001B1382">
        <w:t>and services covered by this document</w:t>
      </w:r>
      <w:r w:rsidR="00DF3E3C" w:rsidRPr="001B1382">
        <w:t> </w:t>
      </w:r>
      <w:r w:rsidRPr="001B1382">
        <w:t>meet or exceed the safety standards established</w:t>
      </w:r>
      <w:r w:rsidR="00DF3E3C" w:rsidRPr="001B1382">
        <w:t> </w:t>
      </w:r>
      <w:r w:rsidRPr="001B1382">
        <w:t>and promulgated under the Federal</w:t>
      </w:r>
      <w:r w:rsidR="00DF3E3C" w:rsidRPr="001B1382">
        <w:t> </w:t>
      </w:r>
      <w:r w:rsidRPr="001B1382">
        <w:t>Occupational Safety and Health Law (Public</w:t>
      </w:r>
      <w:r w:rsidR="00DF3E3C" w:rsidRPr="001B1382">
        <w:t> </w:t>
      </w:r>
      <w:r w:rsidRPr="001B1382">
        <w:t>Law 91:596) and its regulations in effect or</w:t>
      </w:r>
      <w:r w:rsidR="00DF3E3C" w:rsidRPr="001B1382">
        <w:t> </w:t>
      </w:r>
      <w:r w:rsidRPr="001B1382">
        <w:t>proposed as of the date of this document.</w:t>
      </w:r>
      <w:r w:rsidR="00DF3E3C" w:rsidRPr="001B1382">
        <w:t> </w:t>
      </w:r>
      <w:r w:rsidRPr="001B1382">
        <w:t>CERTIFICATION OF NONSEGREGATED FACILITIES OF</w:t>
      </w:r>
      <w:r w:rsidR="00DF3E3C" w:rsidRPr="001B1382">
        <w:t> </w:t>
      </w:r>
      <w:r w:rsidRPr="001B1382">
        <w:t>EQUAL EMPLOYMENT OPPORTUNITIES COMPLIANCE</w:t>
      </w:r>
      <w:r w:rsidR="00DF3E3C" w:rsidRPr="001B1382">
        <w:t> </w:t>
      </w:r>
      <w:r w:rsidRPr="001B1382">
        <w:t>If this transaction exceeds $10,000 or if the</w:t>
      </w:r>
      <w:r w:rsidR="00DF3E3C" w:rsidRPr="001B1382">
        <w:t> </w:t>
      </w:r>
      <w:r w:rsidRPr="001B1382">
        <w:t>seller anticipates or has a history of exceeding</w:t>
      </w:r>
      <w:r w:rsidR="00DF3E3C" w:rsidRPr="001B1382">
        <w:t> </w:t>
      </w:r>
      <w:r w:rsidRPr="001B1382">
        <w:t>$10,000.00 in sales to Texas A&amp;M</w:t>
      </w:r>
      <w:r w:rsidR="00DF3E3C" w:rsidRPr="001B1382">
        <w:t> </w:t>
      </w:r>
      <w:r w:rsidRPr="001B1382">
        <w:t>University within any continuous twelve (12)</w:t>
      </w:r>
      <w:r w:rsidR="00DF3E3C" w:rsidRPr="001B1382">
        <w:t> </w:t>
      </w:r>
      <w:r w:rsidRPr="001B1382">
        <w:t>month period, the acceptance of this document</w:t>
      </w:r>
      <w:r w:rsidR="00DF3E3C" w:rsidRPr="001B1382">
        <w:t> </w:t>
      </w:r>
      <w:r w:rsidRPr="001B1382">
        <w:t>will signify their compliance with the provisions</w:t>
      </w:r>
      <w:r w:rsidR="00DF3E3C" w:rsidRPr="001B1382">
        <w:t> </w:t>
      </w:r>
      <w:r w:rsidRPr="001B1382">
        <w:t>of SECTION 202 of EXECUTIVE ORDER No.</w:t>
      </w:r>
      <w:r w:rsidR="00DF3E3C" w:rsidRPr="001B1382">
        <w:t> </w:t>
      </w:r>
      <w:r w:rsidRPr="001B1382">
        <w:t>11246 pertaining to Equal Employment Opportunities</w:t>
      </w:r>
      <w:r w:rsidR="00DF3E3C" w:rsidRPr="001B1382">
        <w:t> </w:t>
      </w:r>
      <w:r w:rsidRPr="001B1382">
        <w:t>effective September 24, 1965 and its</w:t>
      </w:r>
      <w:r w:rsidR="00DF3E3C" w:rsidRPr="001B1382">
        <w:t> </w:t>
      </w:r>
      <w:r w:rsidRPr="001B1382">
        <w:t>amendment EXECUTIVE ORDER No. 11375 effective</w:t>
      </w:r>
      <w:r w:rsidR="00DF3E3C" w:rsidRPr="001B1382">
        <w:t> </w:t>
      </w:r>
      <w:r w:rsidRPr="001B1382">
        <w:t>October 13, 1967 insofar as Section 202 is</w:t>
      </w:r>
      <w:r w:rsidR="00DF3E3C" w:rsidRPr="001B1382">
        <w:t>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 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DF3E3C" w:rsidRPr="001B1382" w:rsidRDefault="00DF3E3C" w:rsidP="00DF3E3C">
      <w:pPr>
        <w:pStyle w:val="Heading2"/>
      </w:pPr>
      <w:r w:rsidRPr="001B1382">
        <w:t>AFFIRMATIVE ACTION COMPLIANCE</w:t>
      </w:r>
    </w:p>
    <w:p w:rsidR="00DF3E3C" w:rsidRPr="001B1382" w:rsidRDefault="00DF3E3C" w:rsidP="00DF3E3C">
      <w:r w:rsidRPr="001B1382">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DF3E3C" w:rsidRPr="001B1382" w:rsidRDefault="00DF3E3C" w:rsidP="00DF3E3C">
      <w:r w:rsidRPr="001B1382">
        <w:t>Paragraph 60.741.4 of Title 41 of Part 60-741 Affirmative Action Obligations of Contracts and Subcontracts for Handicapped Workers is incorporated by reference for all contracts of $3,500.00 or greater.</w:t>
      </w:r>
    </w:p>
    <w:p w:rsidR="00DF3E3C" w:rsidRPr="001B1382" w:rsidRDefault="00DF3E3C" w:rsidP="00DF3E3C">
      <w:r w:rsidRPr="001B1382">
        <w:t xml:space="preserve">If any additional information is required regarding these requirements, please contact the Texas </w:t>
      </w:r>
      <w:proofErr w:type="gramStart"/>
      <w:r w:rsidRPr="001B1382">
        <w:t>A&amp;M</w:t>
      </w:r>
      <w:proofErr w:type="gramEnd"/>
      <w:r w:rsidRPr="001B1382">
        <w:t xml:space="preserve"> University </w:t>
      </w:r>
      <w:r w:rsidRPr="001B1382">
        <w:lastRenderedPageBreak/>
        <w:t>Purchasing Services department prior to the shipping date.</w:t>
      </w:r>
    </w:p>
    <w:p w:rsidR="00DF3E3C" w:rsidRPr="001B1382" w:rsidRDefault="00DF3E3C" w:rsidP="00DF3E3C">
      <w:r w:rsidRPr="001B1382">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DF3E3C" w:rsidRPr="001B1382" w:rsidRDefault="00DF3E3C" w:rsidP="00DF3E3C">
      <w:pPr>
        <w:pStyle w:val="Heading2"/>
      </w:pPr>
      <w:r w:rsidRPr="001B1382">
        <w:t>PURCHASE OF EQUIPMENT WITH FEDERAL FUNDS</w:t>
      </w:r>
    </w:p>
    <w:p w:rsidR="00C7207F" w:rsidRPr="001B1382" w:rsidRDefault="00DF3E3C" w:rsidP="00C7207F">
      <w:pPr>
        <w:pStyle w:val="ListParagraph"/>
        <w:numPr>
          <w:ilvl w:val="0"/>
          <w:numId w:val="8"/>
        </w:numPr>
      </w:pPr>
      <w:r w:rsidRPr="001B1382">
        <w:t>Where appropriate, an analysis of lease and purchase alternatives shall be made by Procurement Services to determine the most economical and practical procurement utilizing Federal</w:t>
      </w:r>
      <w:r w:rsidR="00C7207F" w:rsidRPr="001B1382">
        <w:t xml:space="preserve"> funds in excess of $5,000.</w:t>
      </w:r>
    </w:p>
    <w:p w:rsidR="00C7207F" w:rsidRPr="001B1382" w:rsidRDefault="00DF3E3C" w:rsidP="00C7207F">
      <w:pPr>
        <w:pStyle w:val="ListParagraph"/>
        <w:numPr>
          <w:ilvl w:val="0"/>
          <w:numId w:val="8"/>
        </w:numPr>
      </w:pPr>
      <w:r w:rsidRPr="001B1382">
        <w:t>The University shall on request make available for the Federal awarding agency pre-award review and procurement documents,</w:t>
      </w:r>
      <w:r w:rsidR="00F40C91" w:rsidRPr="001B1382">
        <w:t xml:space="preserve"> such as request for proposals or invitation for bids, independent cost estimates, etc. when any of the following conditions apply.</w:t>
      </w:r>
    </w:p>
    <w:p w:rsidR="006736ED" w:rsidRPr="001B1382" w:rsidRDefault="00F40C91" w:rsidP="00C7207F">
      <w:pPr>
        <w:pStyle w:val="ListParagraph"/>
      </w:pPr>
      <w:r w:rsidRPr="001B1382">
        <w:t>A recipient's procurement procedures or operation fails to comply with the procurement standards in the Federal awarding agency's implementation of OMB's Circular A-110.</w:t>
      </w:r>
    </w:p>
    <w:p w:rsidR="006736ED" w:rsidRPr="001B1382" w:rsidRDefault="00F40C91" w:rsidP="00C7207F">
      <w:pPr>
        <w:pStyle w:val="ListParagraph"/>
      </w:pPr>
      <w:r w:rsidRPr="001B1382">
        <w:t>The procurement is expected to exceed the small purchase threshold fixed at 41 U.S.C. 403 (11) (currently $25,000) and is to be awarded without competition or only one bid or offer is received in response to a solicitation.</w:t>
      </w:r>
    </w:p>
    <w:p w:rsidR="006736ED" w:rsidRPr="001B1382" w:rsidRDefault="00F40C91" w:rsidP="00C7207F">
      <w:pPr>
        <w:pStyle w:val="ListParagraph"/>
      </w:pPr>
      <w:r w:rsidRPr="001B1382">
        <w:t>The procurement, which is expected to exceed the small purchase threshold, specifies a "brand name" product.</w:t>
      </w:r>
    </w:p>
    <w:p w:rsidR="006736ED" w:rsidRPr="001B1382" w:rsidRDefault="00F40C91" w:rsidP="00C7207F">
      <w:pPr>
        <w:pStyle w:val="ListParagraph"/>
      </w:pPr>
      <w:r w:rsidRPr="001B1382">
        <w:t>The proposed award over the small purchase threshold</w:t>
      </w:r>
      <w:r w:rsidR="00C7207F" w:rsidRPr="001B1382">
        <w:t xml:space="preserve"> </w:t>
      </w:r>
      <w:r w:rsidRPr="001B1382">
        <w:t>is to be awarded to other than the apparent low bidder under a sealed bid procurement.</w:t>
      </w:r>
    </w:p>
    <w:p w:rsidR="006736ED" w:rsidRPr="001B1382" w:rsidRDefault="00F40C91" w:rsidP="006736ED">
      <w:pPr>
        <w:pStyle w:val="ListParagraph"/>
      </w:pPr>
      <w:r w:rsidRPr="001B1382">
        <w:t>A proposed contract modification changes the scope of a contract or increases the contract amount by more than the amount of the small purchase threshold.</w:t>
      </w:r>
    </w:p>
    <w:p w:rsidR="006736ED" w:rsidRPr="001B1382" w:rsidRDefault="00F40C91" w:rsidP="006736ED">
      <w:pPr>
        <w:pStyle w:val="ListParagraph"/>
        <w:numPr>
          <w:ilvl w:val="0"/>
          <w:numId w:val="8"/>
        </w:numPr>
      </w:pPr>
      <w:r w:rsidRPr="001B1382">
        <w:t xml:space="preserve">All purchase orders awards shall contain the following provisions as applicable: 1. </w:t>
      </w:r>
    </w:p>
    <w:p w:rsidR="006736ED" w:rsidRPr="001B1382" w:rsidRDefault="00F40C91" w:rsidP="006736ED">
      <w:pPr>
        <w:pStyle w:val="ListParagraph"/>
      </w:pPr>
      <w:r w:rsidRPr="001B1382">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6736ED" w:rsidRPr="001B1382" w:rsidRDefault="00F40C91" w:rsidP="006736ED">
      <w:pPr>
        <w:pStyle w:val="ListParagraph"/>
      </w:pPr>
      <w:r w:rsidRPr="001B1382">
        <w:t>Copeland "Anti-Kickback" Act (18 U.S.C. 874 and 40 U.S.C. 276c) All contracts and subgrants in excess of $2000 for construction or repair awarded by </w:t>
      </w:r>
      <w:r w:rsidR="001B1382">
        <w:t>recipients and sub</w:t>
      </w:r>
      <w:r w:rsidRPr="001B1382">
        <w:t>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6736ED" w:rsidRPr="001B1382" w:rsidRDefault="00F40C91" w:rsidP="006736ED">
      <w:pPr>
        <w:pStyle w:val="ListParagraph"/>
      </w:pPr>
      <w:r w:rsidRPr="001B1382">
        <w:t>Davis-Bacon Act, as amended (40 U.S.C. 276a to a-7)</w:t>
      </w:r>
      <w:r w:rsidR="006736ED" w:rsidRPr="001B1382">
        <w:t>.</w:t>
      </w:r>
      <w:r w:rsidRPr="001B1382">
        <w:t xml:space="preserve"> When </w:t>
      </w:r>
      <w:r w:rsidR="006736ED" w:rsidRPr="001B1382">
        <w:t>required</w:t>
      </w:r>
      <w:r w:rsidRPr="001B1382">
        <w:t xml:space="preserve"> by Federal program legislation </w:t>
      </w:r>
      <w:r w:rsidR="006736ED" w:rsidRPr="001B1382">
        <w:t>Grants from the United States</w:t>
      </w:r>
      <w:r w:rsidRPr="001B1382">
        <w:t>.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6736ED" w:rsidRPr="001B1382" w:rsidRDefault="00F40C91" w:rsidP="006736ED">
      <w:pPr>
        <w:pStyle w:val="ListParagraph"/>
      </w:pPr>
      <w:r w:rsidRPr="001B1382">
        <w:t>Davis-Bacon Act, as amended (40 U.S.C. 276a to a-7)</w:t>
      </w:r>
      <w:r w:rsidR="006736ED" w:rsidRPr="001B1382">
        <w:t>.</w:t>
      </w:r>
      <w:r w:rsidRPr="001B1382">
        <w:t xml:space="preserve"> When </w:t>
      </w:r>
      <w:r w:rsidR="006736ED" w:rsidRPr="001B1382">
        <w:t>required</w:t>
      </w:r>
      <w:r w:rsidRPr="001B1382">
        <w:t xml:space="preserve"> by Federal program legislation all construction contracts awarded by the recipients and subrecipients of more than pay wages not less than once a week. The recipient shall place a copy of the current prevailing wage determination issued by the Department of Labor in each </w:t>
      </w:r>
      <w:r w:rsidR="006736ED" w:rsidRPr="001B1382">
        <w:t>solicitation</w:t>
      </w:r>
      <w:r w:rsidRPr="001B1382">
        <w:t xml:space="preserve"> and the award of a contract shall be conditioned upon the acceptance of the wage determination</w:t>
      </w:r>
      <w:r w:rsidR="006736ED" w:rsidRPr="001B1382">
        <w:t>.</w:t>
      </w:r>
      <w:r w:rsidRPr="001B1382">
        <w:t> The recipient shall report all suspected or reported violations to the Federal awarding agency.</w:t>
      </w:r>
    </w:p>
    <w:p w:rsidR="001B1382" w:rsidRPr="001B1382" w:rsidRDefault="00F40C91" w:rsidP="006736ED">
      <w:pPr>
        <w:pStyle w:val="ListParagraph"/>
      </w:pPr>
      <w:r w:rsidRPr="001B1382">
        <w:t xml:space="preserve">Contract Work Hours and Safety Standards Act (40 U.S.C. 327-333). Where applicable, all </w:t>
      </w:r>
      <w:r w:rsidRPr="001B1382">
        <w:lastRenderedPageBreak/>
        <w:t xml:space="preserve">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w:t>
      </w:r>
      <w:r w:rsidR="001B1382" w:rsidRPr="001B1382">
        <w:t>Department of</w:t>
      </w:r>
      <w:r w:rsidRPr="001B1382">
        <w:t xml:space="preserve"> Labor regulations (20 CFR part 5). Under Section 102 of the Act, each contractor shall be required to compute the wages of every mechanic and laborer on the basis of a standard work week of 40 hours. Work in excess of the standard work week is </w:t>
      </w:r>
      <w:r w:rsidR="001B1382" w:rsidRPr="001B1382">
        <w:t>permissible</w:t>
      </w:r>
      <w:r w:rsidRPr="001B1382">
        <w:t xml:space="preserve"> provided that the worker is compensated at a rate of not less than 1 1/2 times the basic rate of </w:t>
      </w:r>
      <w:r w:rsidR="001B1382" w:rsidRPr="001B1382">
        <w:t>pay</w:t>
      </w:r>
      <w:r w:rsidRPr="001B1382">
        <w:t xml:space="preserve"> for all hours worked in excess of 40 hours in the work week. Section 107 of the Act is applicable to construction work and provides that no laborer or mechanic shall be required to work in surroundings or</w:t>
      </w:r>
      <w:r w:rsidR="001B1382" w:rsidRPr="001B1382">
        <w:t xml:space="preserve"> </w:t>
      </w:r>
      <w:r w:rsidRPr="001B1382">
        <w:t xml:space="preserve">under working </w:t>
      </w:r>
      <w:r w:rsidR="001B1382" w:rsidRPr="001B1382">
        <w:t>conditions</w:t>
      </w:r>
      <w:r w:rsidRPr="001B1382">
        <w:t xml:space="preserve"> which are unsanitary, hazardous or dangerous. These requirements do not apply to the </w:t>
      </w:r>
      <w:r w:rsidR="001B1382" w:rsidRPr="001B1382">
        <w:t>purchases</w:t>
      </w:r>
      <w:r w:rsidRPr="001B1382">
        <w:t xml:space="preserve"> of supplies or materials or </w:t>
      </w:r>
      <w:r w:rsidR="001B1382" w:rsidRPr="001B1382">
        <w:t>articles</w:t>
      </w:r>
      <w:r w:rsidRPr="001B1382">
        <w:t xml:space="preserve"> ordinarily available on the open market, or contracts for transportation or transmission of intelligence.</w:t>
      </w:r>
    </w:p>
    <w:p w:rsidR="001B1382" w:rsidRPr="001B1382" w:rsidRDefault="00F40C91" w:rsidP="006736ED">
      <w:pPr>
        <w:pStyle w:val="ListParagraph"/>
      </w:pPr>
      <w:r w:rsidRPr="001B1382">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p>
    <w:p w:rsidR="001B1382" w:rsidRPr="001B1382" w:rsidRDefault="00F40C91" w:rsidP="006736ED">
      <w:pPr>
        <w:pStyle w:val="ListParagraph"/>
      </w:pPr>
      <w:r w:rsidRPr="001B1382">
        <w:t>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1B1382" w:rsidRPr="001B1382" w:rsidRDefault="00F40C91" w:rsidP="006736ED">
      <w:pPr>
        <w:pStyle w:val="ListParagraph"/>
      </w:pPr>
      <w:r w:rsidRPr="001B1382">
        <w:t>Byrd Anti-Lobbying Amendment (31 U.S.C. 1352) Contractors who apply or bid for an award of $100,000 or more shall file the required certification. Each tier certifies to the tier above that it will not</w:t>
      </w:r>
      <w:r w:rsidR="001B1382" w:rsidRPr="001B1382">
        <w:t xml:space="preserve"> </w:t>
      </w:r>
      <w:r w:rsidRPr="001B1382">
        <w:t xml:space="preserve">and has not used Federal appropriated funds to pay any person or </w:t>
      </w:r>
      <w:r w:rsidR="001B1382" w:rsidRPr="001B1382">
        <w:t>organization</w:t>
      </w:r>
      <w:r w:rsidRPr="001B1382">
        <w:t xml:space="preserve">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DF3E3C" w:rsidRPr="001B1382" w:rsidRDefault="00F40C91" w:rsidP="006736ED">
      <w:pPr>
        <w:pStyle w:val="ListParagraph"/>
      </w:pPr>
      <w:r w:rsidRPr="001B1382">
        <w:t>Debarment and Suspension (</w:t>
      </w:r>
      <w:proofErr w:type="spellStart"/>
      <w:r w:rsidRPr="001B1382">
        <w:t>E.O.s</w:t>
      </w:r>
      <w:proofErr w:type="spellEnd"/>
      <w:r w:rsidRPr="001B1382">
        <w:t xml:space="preserve"> 12549 and 12689) No contract shall be made to parties listed on the General Services Administration List of Parties Excluded from Federal Procurement or </w:t>
      </w:r>
      <w:proofErr w:type="spellStart"/>
      <w:r w:rsidRPr="001B1382">
        <w:t>Nonprocurement</w:t>
      </w:r>
      <w:proofErr w:type="spellEnd"/>
      <w:r w:rsidRPr="001B1382">
        <w:t xml:space="preserve"> Programs in accordance with </w:t>
      </w:r>
      <w:proofErr w:type="spellStart"/>
      <w:r w:rsidRPr="001B1382">
        <w:t>E.O.s</w:t>
      </w:r>
      <w:proofErr w:type="spellEnd"/>
      <w:r w:rsidRPr="001B1382">
        <w:t xml:space="preserve"> 12549 and 12689, "Debarment and Suspension." This list contains the names of </w:t>
      </w:r>
      <w:r w:rsidR="001B1382" w:rsidRPr="001B1382">
        <w:t>parties</w:t>
      </w:r>
      <w:r w:rsidRPr="001B1382">
        <w:t xml:space="preserve">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w:t>
      </w:r>
      <w:r w:rsidR="001B1382" w:rsidRPr="001B1382">
        <w:t>its</w:t>
      </w:r>
      <w:r w:rsidRPr="001B1382">
        <w:t xml:space="preserve"> </w:t>
      </w:r>
      <w:r w:rsidR="001B1382" w:rsidRPr="001B1382">
        <w:t>principal</w:t>
      </w:r>
      <w:r w:rsidRPr="001B1382">
        <w:t> employees.</w:t>
      </w:r>
    </w:p>
    <w:p w:rsidR="003A7A1D" w:rsidRPr="001B1382" w:rsidRDefault="003A7A1D" w:rsidP="003A7A1D">
      <w:pPr>
        <w:pStyle w:val="Heading2"/>
      </w:pPr>
      <w:r w:rsidRPr="001B1382">
        <w:t>VENDOR QUOTE:</w:t>
      </w:r>
    </w:p>
    <w:p w:rsidR="003A7A1D" w:rsidRPr="001B1382" w:rsidRDefault="001B1382" w:rsidP="003A7A1D">
      <w:proofErr w:type="spellStart"/>
      <w:r w:rsidRPr="001B1382">
        <w:t>B990012</w:t>
      </w:r>
      <w:proofErr w:type="spellEnd"/>
    </w:p>
    <w:p w:rsidR="003A7A1D" w:rsidRPr="001B1382" w:rsidRDefault="003A7A1D" w:rsidP="003A7A1D">
      <w:pPr>
        <w:pStyle w:val="Heading2"/>
      </w:pPr>
      <w:r w:rsidRPr="001B1382">
        <w:t>VENDOR REF:</w:t>
      </w:r>
    </w:p>
    <w:p w:rsidR="0009763B" w:rsidRPr="001B1382" w:rsidRDefault="001B1382" w:rsidP="0009763B">
      <w:r w:rsidRPr="001B1382">
        <w:t xml:space="preserve">GRACE </w:t>
      </w:r>
      <w:proofErr w:type="spellStart"/>
      <w:r w:rsidRPr="001B1382">
        <w:t>GAGLIANO</w:t>
      </w:r>
      <w:proofErr w:type="spellEnd"/>
    </w:p>
    <w:p w:rsidR="003A7A1D" w:rsidRPr="001B1382" w:rsidRDefault="003A7A1D" w:rsidP="001A3BAB">
      <w:pPr>
        <w:pStyle w:val="Heading3"/>
      </w:pPr>
      <w:r w:rsidRPr="001B1382">
        <w:t>Phone:</w:t>
      </w:r>
    </w:p>
    <w:p w:rsidR="003A7A1D" w:rsidRPr="001B1382" w:rsidRDefault="001B1382" w:rsidP="003A7A1D">
      <w:r w:rsidRPr="001B1382">
        <w:t>941-377-5562</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1B1382" w:rsidTr="003A7A1D">
        <w:tc>
          <w:tcPr>
            <w:tcW w:w="808" w:type="dxa"/>
          </w:tcPr>
          <w:p w:rsidR="003A7A1D" w:rsidRPr="001B1382" w:rsidRDefault="003A7A1D" w:rsidP="00DB093C">
            <w:r w:rsidRPr="001B1382">
              <w:t>cc</w:t>
            </w:r>
          </w:p>
        </w:tc>
        <w:tc>
          <w:tcPr>
            <w:tcW w:w="996" w:type="dxa"/>
          </w:tcPr>
          <w:p w:rsidR="003A7A1D" w:rsidRPr="001B1382" w:rsidRDefault="003A7A1D" w:rsidP="00DB093C">
            <w:r w:rsidRPr="001B1382">
              <w:t>FY</w:t>
            </w:r>
          </w:p>
        </w:tc>
        <w:tc>
          <w:tcPr>
            <w:tcW w:w="1733" w:type="dxa"/>
          </w:tcPr>
          <w:p w:rsidR="003A7A1D" w:rsidRPr="001B1382" w:rsidRDefault="003A7A1D" w:rsidP="00DB093C">
            <w:r w:rsidRPr="001B1382">
              <w:t>ACCOUNT NO.</w:t>
            </w:r>
          </w:p>
        </w:tc>
        <w:tc>
          <w:tcPr>
            <w:tcW w:w="1963" w:type="dxa"/>
          </w:tcPr>
          <w:p w:rsidR="003A7A1D" w:rsidRPr="001B1382" w:rsidRDefault="003A7A1D" w:rsidP="00DB093C">
            <w:r w:rsidRPr="001B1382">
              <w:t xml:space="preserve">DEPT. </w:t>
            </w:r>
          </w:p>
        </w:tc>
        <w:tc>
          <w:tcPr>
            <w:tcW w:w="1973" w:type="dxa"/>
          </w:tcPr>
          <w:p w:rsidR="003A7A1D" w:rsidRPr="001B1382" w:rsidRDefault="003A7A1D" w:rsidP="00DB093C">
            <w:r w:rsidRPr="001B1382">
              <w:t>UNIT PRICE</w:t>
            </w:r>
          </w:p>
        </w:tc>
        <w:tc>
          <w:tcPr>
            <w:tcW w:w="1877" w:type="dxa"/>
          </w:tcPr>
          <w:p w:rsidR="003A7A1D" w:rsidRPr="001B1382" w:rsidRDefault="003A7A1D" w:rsidP="00DB093C">
            <w:r w:rsidRPr="001B1382">
              <w:t>EXTENDED PRICE</w:t>
            </w:r>
          </w:p>
        </w:tc>
      </w:tr>
      <w:tr w:rsidR="003A7A1D" w:rsidRPr="001B1382" w:rsidTr="003A7A1D">
        <w:tc>
          <w:tcPr>
            <w:tcW w:w="808" w:type="dxa"/>
          </w:tcPr>
          <w:p w:rsidR="003A7A1D" w:rsidRPr="001B1382" w:rsidRDefault="003A7A1D" w:rsidP="00DB093C"/>
        </w:tc>
        <w:tc>
          <w:tcPr>
            <w:tcW w:w="996" w:type="dxa"/>
          </w:tcPr>
          <w:p w:rsidR="003A7A1D" w:rsidRPr="001B1382" w:rsidRDefault="003A7A1D" w:rsidP="00DB093C"/>
        </w:tc>
        <w:tc>
          <w:tcPr>
            <w:tcW w:w="1733" w:type="dxa"/>
          </w:tcPr>
          <w:p w:rsidR="003A7A1D" w:rsidRPr="001B1382" w:rsidRDefault="003A7A1D" w:rsidP="003A7A1D"/>
        </w:tc>
        <w:tc>
          <w:tcPr>
            <w:tcW w:w="1963" w:type="dxa"/>
          </w:tcPr>
          <w:p w:rsidR="003A7A1D" w:rsidRPr="001B1382" w:rsidRDefault="003A7A1D" w:rsidP="00DB093C"/>
        </w:tc>
        <w:tc>
          <w:tcPr>
            <w:tcW w:w="1973" w:type="dxa"/>
          </w:tcPr>
          <w:p w:rsidR="003A7A1D" w:rsidRPr="001B1382" w:rsidRDefault="003A7A1D" w:rsidP="00DB093C"/>
        </w:tc>
        <w:tc>
          <w:tcPr>
            <w:tcW w:w="1877" w:type="dxa"/>
          </w:tcPr>
          <w:p w:rsidR="003A7A1D" w:rsidRPr="001B1382" w:rsidRDefault="003A7A1D" w:rsidP="00DB093C"/>
        </w:tc>
      </w:tr>
    </w:tbl>
    <w:p w:rsidR="0009763B" w:rsidRPr="001B1382" w:rsidRDefault="0009763B" w:rsidP="0009763B">
      <w:pPr>
        <w:pStyle w:val="Heading2"/>
      </w:pPr>
      <w:r w:rsidRPr="001B1382">
        <w:t xml:space="preserve">DOCUMENT DATE: </w:t>
      </w:r>
    </w:p>
    <w:p w:rsidR="0009763B" w:rsidRPr="001B1382" w:rsidRDefault="001B1382" w:rsidP="0009763B">
      <w:r w:rsidRPr="001B1382">
        <w:lastRenderedPageBreak/>
        <w:t>06/19/2018</w:t>
      </w:r>
    </w:p>
    <w:p w:rsidR="0009763B" w:rsidRPr="001B1382" w:rsidRDefault="0009763B" w:rsidP="0009763B">
      <w:pPr>
        <w:pStyle w:val="Heading2"/>
      </w:pPr>
      <w:r w:rsidRPr="001B1382">
        <w:t>DEPT.</w:t>
      </w:r>
      <w:r w:rsidR="007A3D45" w:rsidRPr="001B1382">
        <w:t xml:space="preserve"> </w:t>
      </w:r>
      <w:r w:rsidR="00F93B42" w:rsidRPr="001B1382">
        <w:t>CONTACT</w:t>
      </w:r>
      <w:r w:rsidRPr="001B1382">
        <w:t xml:space="preserve">: </w:t>
      </w:r>
    </w:p>
    <w:p w:rsidR="001B1382" w:rsidRPr="001B1382" w:rsidRDefault="001B1382" w:rsidP="001B1382">
      <w:r w:rsidRPr="001B1382">
        <w:t xml:space="preserve">LISA </w:t>
      </w:r>
      <w:proofErr w:type="spellStart"/>
      <w:r w:rsidRPr="001B1382">
        <w:t>HEFFER</w:t>
      </w:r>
      <w:proofErr w:type="spellEnd"/>
    </w:p>
    <w:p w:rsidR="0009763B" w:rsidRPr="001B1382" w:rsidRDefault="001B1382" w:rsidP="001A3BAB">
      <w:pPr>
        <w:pStyle w:val="Heading3"/>
      </w:pPr>
      <w:r w:rsidRPr="001B1382">
        <w:t>PHONE NO.:</w:t>
      </w:r>
    </w:p>
    <w:p w:rsidR="001B1382" w:rsidRPr="001B1382" w:rsidRDefault="001B1382" w:rsidP="001B1382">
      <w:r w:rsidRPr="001B1382">
        <w:t>979-862-3526</w:t>
      </w:r>
    </w:p>
    <w:p w:rsidR="00A4419F" w:rsidRPr="001B1382" w:rsidRDefault="0009763B" w:rsidP="00FE00AC">
      <w:pPr>
        <w:pStyle w:val="Heading2"/>
      </w:pPr>
      <w:r w:rsidRPr="001B1382">
        <w:t>SOLE SOURCE REASON:</w:t>
      </w:r>
    </w:p>
    <w:p w:rsidR="001B1382" w:rsidRPr="001B1382" w:rsidRDefault="001B1382" w:rsidP="001B1382">
      <w:r w:rsidRPr="001B1382">
        <w:t>SERVICE TO BE PROVIDED BY OEM</w:t>
      </w:r>
    </w:p>
    <w:p w:rsidR="00FE00AC" w:rsidRPr="001B1382" w:rsidRDefault="001B1382" w:rsidP="001B1382">
      <w:r w:rsidRPr="001B1382">
        <w:t>ORIGINAL EQUIPMENT MANUFACTURER</w:t>
      </w:r>
    </w:p>
    <w:p w:rsidR="00FE00AC" w:rsidRPr="001B1382" w:rsidRDefault="00FE00AC" w:rsidP="001B1382">
      <w:pPr>
        <w:pStyle w:val="Heading2"/>
      </w:pPr>
      <w:r w:rsidRPr="001B1382">
        <w:t>PCC CD:</w:t>
      </w:r>
      <w:r w:rsidR="003F7DD2" w:rsidRPr="001B1382">
        <w:t xml:space="preserve"> </w:t>
      </w:r>
    </w:p>
    <w:p w:rsidR="00FE00AC" w:rsidRPr="001B1382" w:rsidRDefault="00FE00AC" w:rsidP="00FE00AC">
      <w:pPr>
        <w:pStyle w:val="Heading2"/>
      </w:pPr>
      <w:r w:rsidRPr="001B1382">
        <w:t xml:space="preserve">TYPE FUND: </w:t>
      </w:r>
    </w:p>
    <w:p w:rsidR="00FE00AC" w:rsidRPr="001B1382" w:rsidRDefault="001B1382" w:rsidP="00FE00AC">
      <w:r w:rsidRPr="001B1382">
        <w:t xml:space="preserve">F TYPE ORDER: </w:t>
      </w:r>
      <w:proofErr w:type="spellStart"/>
      <w:r w:rsidRPr="001B1382">
        <w:t>HIED</w:t>
      </w:r>
      <w:proofErr w:type="spellEnd"/>
    </w:p>
    <w:p w:rsidR="00FE00AC" w:rsidRPr="001B1382" w:rsidRDefault="00FE00AC" w:rsidP="00FE00AC">
      <w:r w:rsidRPr="001B1382">
        <w:rPr>
          <w:rStyle w:val="Heading2Char"/>
        </w:rPr>
        <w:t>FOB:</w:t>
      </w:r>
      <w:r w:rsidRPr="001B1382">
        <w:t xml:space="preserve"> </w:t>
      </w:r>
    </w:p>
    <w:p w:rsidR="00FE00AC" w:rsidRPr="001B1382" w:rsidRDefault="001B1382" w:rsidP="00FE00AC">
      <w:r w:rsidRPr="001B1382">
        <w:t xml:space="preserve">DESTINATION </w:t>
      </w:r>
      <w:proofErr w:type="spellStart"/>
      <w:r w:rsidRPr="001B1382">
        <w:t>FRT</w:t>
      </w:r>
      <w:proofErr w:type="spellEnd"/>
      <w:r w:rsidRPr="001B1382">
        <w:t xml:space="preserve"> INCLUDED</w:t>
      </w:r>
    </w:p>
    <w:p w:rsidR="00FE00AC" w:rsidRPr="001B1382" w:rsidRDefault="00FE00AC" w:rsidP="00FE00AC">
      <w:r w:rsidRPr="001B1382">
        <w:t>Texas A&amp;M University cannot accept collect freight shipments.</w:t>
      </w:r>
    </w:p>
    <w:p w:rsidR="00FE00AC" w:rsidRPr="001B1382" w:rsidRDefault="00FE00AC" w:rsidP="00FE00AC">
      <w:r w:rsidRPr="001B138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1B1382" w:rsidRDefault="00FE00AC" w:rsidP="00FE00AC">
      <w:r w:rsidRPr="001B1382">
        <w:t>The State of Texas is exempt from all Federal Excise Taxes.</w:t>
      </w:r>
    </w:p>
    <w:p w:rsidR="00FE00AC" w:rsidRPr="001B1382" w:rsidRDefault="00FE00AC" w:rsidP="00FE00AC">
      <w:r w:rsidRPr="001B1382">
        <w:t>STATE AND C</w:t>
      </w:r>
      <w:r w:rsidR="00E15949" w:rsidRPr="001B1382">
        <w:t>I</w:t>
      </w:r>
      <w:r w:rsidRPr="001B1382">
        <w:t>TY SALES TAX EXEMPTION CERTI</w:t>
      </w:r>
      <w:r w:rsidR="00E15949" w:rsidRPr="001B1382">
        <w:t>FI</w:t>
      </w:r>
      <w:r w:rsidRPr="001B138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1B1382" w:rsidRDefault="00FE00AC" w:rsidP="00FE00AC">
      <w:pPr>
        <w:pStyle w:val="Heading2"/>
      </w:pPr>
      <w:r w:rsidRPr="001B1382">
        <w:t>Terms:</w:t>
      </w:r>
      <w:r w:rsidR="00F84795" w:rsidRPr="001B1382">
        <w:t xml:space="preserve"> </w:t>
      </w:r>
    </w:p>
    <w:p w:rsidR="00FE00AC" w:rsidRPr="001B1382" w:rsidRDefault="00F84795" w:rsidP="00B94DFA">
      <w:r w:rsidRPr="001B1382">
        <w:t>N 30</w:t>
      </w:r>
    </w:p>
    <w:p w:rsidR="007A3D45" w:rsidRPr="001B1382" w:rsidRDefault="007A3D45" w:rsidP="007A3D45">
      <w:r w:rsidRPr="001B1382">
        <w:t xml:space="preserve">IN ACCORDANCE WITH YOUR BID, SUPPLIES/EQUIPMENT MUST BE PLACED IN THE DEPARTMENT RECEIVING ROOM BY: </w:t>
      </w:r>
      <w:r w:rsidR="001B1382" w:rsidRPr="001B1382">
        <w:t>09/30/2019</w:t>
      </w:r>
    </w:p>
    <w:p w:rsidR="007A3D45" w:rsidRPr="001B1382" w:rsidRDefault="007A3D45" w:rsidP="007A3D45">
      <w:r w:rsidRPr="001B1382">
        <w:t>This Order is not valid unless signed by the Purchasing Agent</w:t>
      </w:r>
    </w:p>
    <w:p w:rsidR="007A3D45" w:rsidRPr="001B1382" w:rsidRDefault="007A3D45" w:rsidP="007A3D45">
      <w:pPr>
        <w:rPr>
          <w:b/>
        </w:rPr>
      </w:pPr>
      <w:r w:rsidRPr="001B1382">
        <w:rPr>
          <w:b/>
        </w:rPr>
        <w:t>Signature inserted here.</w:t>
      </w:r>
    </w:p>
    <w:p w:rsidR="007A3D45" w:rsidRPr="001B1382" w:rsidRDefault="007A3D45" w:rsidP="007A3D45">
      <w:r w:rsidRPr="001B1382">
        <w:t>Purchasing Agent for</w:t>
      </w:r>
    </w:p>
    <w:p w:rsidR="00F4714A" w:rsidRPr="001B1382" w:rsidRDefault="007A3D45" w:rsidP="007A3D45">
      <w:r w:rsidRPr="001B1382">
        <w:t>TEXAS A&amp;M ENGINEER</w:t>
      </w:r>
      <w:r w:rsidR="00E15949" w:rsidRPr="001B1382">
        <w:t>I</w:t>
      </w:r>
      <w:r w:rsidRPr="001B1382">
        <w:t>NG EXTENSION SERVIC</w:t>
      </w:r>
      <w:r w:rsidR="00F4714A" w:rsidRPr="001B1382">
        <w:t>E</w:t>
      </w:r>
    </w:p>
    <w:p w:rsidR="007A3D45" w:rsidRPr="007A3D45" w:rsidRDefault="00E15949" w:rsidP="007A3D45">
      <w:r w:rsidRPr="001B1382">
        <w:t>Phone</w:t>
      </w:r>
      <w:r w:rsidR="007A3D45" w:rsidRPr="001B1382">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3168"/>
    <w:multiLevelType w:val="hybridMultilevel"/>
    <w:tmpl w:val="C97406BC"/>
    <w:lvl w:ilvl="0" w:tplc="17849D38">
      <w:start w:val="1"/>
      <w:numFmt w:val="decimal"/>
      <w:lvlText w:val="6.%1"/>
      <w:lvlJc w:val="left"/>
      <w:pPr>
        <w:ind w:left="720" w:hanging="360"/>
      </w:pPr>
      <w:rPr>
        <w:rFonts w:hint="default"/>
      </w:rPr>
    </w:lvl>
    <w:lvl w:ilvl="1" w:tplc="9CFE45FA">
      <w:start w:val="1"/>
      <w:numFmt w:val="decimal"/>
      <w:pStyle w:val="ListParagraph"/>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496C"/>
    <w:multiLevelType w:val="hybridMultilevel"/>
    <w:tmpl w:val="043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2641D"/>
    <w:multiLevelType w:val="hybridMultilevel"/>
    <w:tmpl w:val="F5B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95B83"/>
    <w:multiLevelType w:val="hybridMultilevel"/>
    <w:tmpl w:val="DE9831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4BE95D76"/>
    <w:multiLevelType w:val="hybridMultilevel"/>
    <w:tmpl w:val="B602EE3A"/>
    <w:lvl w:ilvl="0" w:tplc="DCA09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2534A"/>
    <w:rsid w:val="000675B3"/>
    <w:rsid w:val="0009763B"/>
    <w:rsid w:val="001A3BAB"/>
    <w:rsid w:val="001B1382"/>
    <w:rsid w:val="001B387F"/>
    <w:rsid w:val="001D58F3"/>
    <w:rsid w:val="002D5303"/>
    <w:rsid w:val="002F15EE"/>
    <w:rsid w:val="003034DB"/>
    <w:rsid w:val="00360C47"/>
    <w:rsid w:val="003A7A1D"/>
    <w:rsid w:val="003F7DD2"/>
    <w:rsid w:val="004130D9"/>
    <w:rsid w:val="004522BA"/>
    <w:rsid w:val="004614A8"/>
    <w:rsid w:val="0047243A"/>
    <w:rsid w:val="00531A15"/>
    <w:rsid w:val="00541ECF"/>
    <w:rsid w:val="00542C2C"/>
    <w:rsid w:val="005B28EA"/>
    <w:rsid w:val="005F27E7"/>
    <w:rsid w:val="006169E9"/>
    <w:rsid w:val="006736ED"/>
    <w:rsid w:val="00691390"/>
    <w:rsid w:val="00746706"/>
    <w:rsid w:val="00770DC3"/>
    <w:rsid w:val="007A3D45"/>
    <w:rsid w:val="007A624A"/>
    <w:rsid w:val="007C747E"/>
    <w:rsid w:val="007C7C36"/>
    <w:rsid w:val="007F7AC6"/>
    <w:rsid w:val="00857DAA"/>
    <w:rsid w:val="0087257E"/>
    <w:rsid w:val="008A39D4"/>
    <w:rsid w:val="009220F4"/>
    <w:rsid w:val="0094465B"/>
    <w:rsid w:val="00A4419F"/>
    <w:rsid w:val="00A75EAB"/>
    <w:rsid w:val="00B94DFA"/>
    <w:rsid w:val="00C7207F"/>
    <w:rsid w:val="00CD3BF9"/>
    <w:rsid w:val="00D65262"/>
    <w:rsid w:val="00DB093C"/>
    <w:rsid w:val="00DE64CE"/>
    <w:rsid w:val="00DF3E3C"/>
    <w:rsid w:val="00E15949"/>
    <w:rsid w:val="00E20B91"/>
    <w:rsid w:val="00E94AD5"/>
    <w:rsid w:val="00EB36A9"/>
    <w:rsid w:val="00EE7E35"/>
    <w:rsid w:val="00F023D4"/>
    <w:rsid w:val="00F26874"/>
    <w:rsid w:val="00F40C9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8B11"/>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303"/>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7207F"/>
    <w:pPr>
      <w:numPr>
        <w:ilvl w:val="1"/>
        <w:numId w:val="8"/>
      </w:numPr>
      <w:spacing w:before="0"/>
      <w:ind w:right="38"/>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alvaradojr@teex.tamu.edu" TargetMode="External"/><Relationship Id="rId11" Type="http://schemas.openxmlformats.org/officeDocument/2006/relationships/customXml" Target="../customXml/item3.xml"/><Relationship Id="rId5" Type="http://schemas.openxmlformats.org/officeDocument/2006/relationships/hyperlink" Target="mailto:grace.gagliano@ca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Page xmlns="39F9B07B-E3EC-48E9-ACFD-32964B24E62B"/>
    <Division xmlns="39F9B07B-E3EC-48E9-ACFD-32964B24E62B" xsi:nil="true"/>
    <_dlc_DocId xmlns="569d94ef-f165-41d8-9852-35ba296811c5">MY66YAHYJ5H2-11-1311</_dlc_DocId>
    <_dlc_DocIdUrl xmlns="569d94ef-f165-41d8-9852-35ba296811c5">
      <Url>https://teex.org/_layouts/15/DocIdRedir.aspx?ID=MY66YAHYJ5H2-11-1311</Url>
      <Description>MY66YAHYJ5H2-11-1311</Description>
    </_dlc_DocIdUrl>
  </documentManagement>
</p:properties>
</file>

<file path=customXml/itemProps1.xml><?xml version="1.0" encoding="utf-8"?>
<ds:datastoreItem xmlns:ds="http://schemas.openxmlformats.org/officeDocument/2006/customXml" ds:itemID="{80B786C6-7D2D-488F-875B-8D52689A3706}"/>
</file>

<file path=customXml/itemProps2.xml><?xml version="1.0" encoding="utf-8"?>
<ds:datastoreItem xmlns:ds="http://schemas.openxmlformats.org/officeDocument/2006/customXml" ds:itemID="{5BB82548-0F97-4E97-9386-CFA1496E21C6}"/>
</file>

<file path=customXml/itemProps3.xml><?xml version="1.0" encoding="utf-8"?>
<ds:datastoreItem xmlns:ds="http://schemas.openxmlformats.org/officeDocument/2006/customXml" ds:itemID="{3CBC1931-D536-4646-A30B-669298917254}"/>
</file>

<file path=customXml/itemProps4.xml><?xml version="1.0" encoding="utf-8"?>
<ds:datastoreItem xmlns:ds="http://schemas.openxmlformats.org/officeDocument/2006/customXml" ds:itemID="{58DA027D-6DC8-4049-AB16-6D9A043A05B5}"/>
</file>

<file path=docProps/app.xml><?xml version="1.0" encoding="utf-8"?>
<Properties xmlns="http://schemas.openxmlformats.org/officeDocument/2006/extended-properties" xmlns:vt="http://schemas.openxmlformats.org/officeDocument/2006/docPropsVTypes">
  <Template>Normal</Template>
  <TotalTime>149</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2018-08-03T16:34:00Z</dcterms:created>
  <dcterms:modified xsi:type="dcterms:W3CDTF">2018-08-03T19:21:00Z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3bd46b18-c677-4ac7-ac62-4d187369389a</vt:lpwstr>
  </property>
  <property fmtid="{D5CDD505-2E9C-101B-9397-08002B2CF9AE}" pid="3" name="ContentTypeId">
    <vt:lpwstr>0x0101001660C40B2F2506428E885771179ECAC0</vt:lpwstr>
  </property>
</Properties>
</file>