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981BEC" w:rsidRDefault="00A4419F" w:rsidP="007A3D45">
      <w:pPr>
        <w:pStyle w:val="Heading1"/>
        <w:jc w:val="center"/>
      </w:pPr>
      <w:r w:rsidRPr="00981BEC">
        <w:t>TEXAS A&amp;M ENGINEERING EXTENSION SERVICE</w:t>
      </w:r>
    </w:p>
    <w:p w:rsidR="00A4419F" w:rsidRPr="00981BEC" w:rsidRDefault="00A4419F" w:rsidP="007A3D45">
      <w:pPr>
        <w:pStyle w:val="Heading1"/>
        <w:jc w:val="center"/>
      </w:pPr>
      <w:r w:rsidRPr="00981BEC">
        <w:t>College Station, TX 77843-1477</w:t>
      </w:r>
    </w:p>
    <w:p w:rsidR="00A4419F" w:rsidRPr="00981BEC" w:rsidRDefault="00A4419F" w:rsidP="007A3D45">
      <w:pPr>
        <w:pStyle w:val="Heading1"/>
        <w:jc w:val="center"/>
      </w:pPr>
      <w:r w:rsidRPr="00981BEC">
        <w:t>PURCHASE ORDER</w:t>
      </w:r>
    </w:p>
    <w:p w:rsidR="00F8321D" w:rsidRPr="00981BEC" w:rsidRDefault="00F8321D" w:rsidP="00F8321D">
      <w:proofErr w:type="spellStart"/>
      <w:r w:rsidRPr="00981BEC">
        <w:t>GSC</w:t>
      </w:r>
      <w:proofErr w:type="spellEnd"/>
      <w:r w:rsidRPr="00981BEC">
        <w:t xml:space="preserve"> COPY</w:t>
      </w:r>
    </w:p>
    <w:p w:rsidR="00A4419F" w:rsidRPr="00981BEC" w:rsidRDefault="00A4419F" w:rsidP="009220F4">
      <w:r w:rsidRPr="00981BEC">
        <w:t xml:space="preserve">Order Date: </w:t>
      </w:r>
      <w:r w:rsidR="000D2A40" w:rsidRPr="00981BEC">
        <w:t>08/16</w:t>
      </w:r>
      <w:r w:rsidR="005E1677" w:rsidRPr="00981BEC">
        <w:t>/2018</w:t>
      </w:r>
    </w:p>
    <w:p w:rsidR="007A3D45" w:rsidRPr="00981BEC" w:rsidRDefault="007A3D45" w:rsidP="007A3D45">
      <w:r w:rsidRPr="00981BEC">
        <w:t>VENDOR GUARANTEES MERCHANDISE DELIVERED ON T</w:t>
      </w:r>
      <w:r w:rsidR="00E15949" w:rsidRPr="00981BEC">
        <w:t>H</w:t>
      </w:r>
      <w:r w:rsidRPr="00981BEC">
        <w:t>IS ORDER WILL MEET OR EXCEED SPECI</w:t>
      </w:r>
      <w:r w:rsidR="00E15949" w:rsidRPr="00981BEC">
        <w:t>FI</w:t>
      </w:r>
      <w:r w:rsidRPr="00981BEC">
        <w:t>CATIONS IN THE BID INVITATION.</w:t>
      </w:r>
    </w:p>
    <w:p w:rsidR="007A3D45" w:rsidRPr="00981BEC" w:rsidRDefault="007A3D45" w:rsidP="007A3D45">
      <w:r w:rsidRPr="00981BEC">
        <w:t xml:space="preserve">ALL TERMS AND CONDITIONS SET FORTH IN THE BID </w:t>
      </w:r>
      <w:r w:rsidR="00E15949" w:rsidRPr="00981BEC">
        <w:t>INVITATION</w:t>
      </w:r>
      <w:r w:rsidRPr="00981BEC">
        <w:t xml:space="preserve"> BECOME A PART OF THIS ORDER.</w:t>
      </w:r>
    </w:p>
    <w:p w:rsidR="00A4419F" w:rsidRPr="00981BEC" w:rsidRDefault="00A4419F" w:rsidP="009220F4">
      <w:pPr>
        <w:pStyle w:val="Heading2"/>
      </w:pPr>
      <w:r w:rsidRPr="00981BEC">
        <w:t>INCLUDE P.O. NUMBER ON ALL CORRESPONDENCE AND PACKAGES</w:t>
      </w:r>
    </w:p>
    <w:p w:rsidR="00A4419F" w:rsidRPr="00981BEC" w:rsidRDefault="000D2A40" w:rsidP="009220F4">
      <w:proofErr w:type="spellStart"/>
      <w:r w:rsidRPr="00981BEC">
        <w:t>M990108</w:t>
      </w:r>
      <w:proofErr w:type="spellEnd"/>
    </w:p>
    <w:p w:rsidR="00A4419F" w:rsidRPr="00981BEC" w:rsidRDefault="00A4419F" w:rsidP="009220F4">
      <w:pPr>
        <w:pStyle w:val="Heading2"/>
      </w:pPr>
      <w:r w:rsidRPr="00981BEC">
        <w:t>Vendor:</w:t>
      </w:r>
    </w:p>
    <w:p w:rsidR="000D2A40" w:rsidRPr="00981BEC" w:rsidRDefault="000D2A40" w:rsidP="000D2A40">
      <w:r w:rsidRPr="00981BEC">
        <w:t>13521101380</w:t>
      </w:r>
    </w:p>
    <w:p w:rsidR="000D2A40" w:rsidRPr="00981BEC" w:rsidRDefault="000D2A40" w:rsidP="000D2A40">
      <w:proofErr w:type="spellStart"/>
      <w:r w:rsidRPr="00981BEC">
        <w:t>AMERIQUAL</w:t>
      </w:r>
      <w:proofErr w:type="spellEnd"/>
      <w:r w:rsidRPr="00981BEC">
        <w:t xml:space="preserve"> GROUP LLC DBA </w:t>
      </w:r>
      <w:proofErr w:type="spellStart"/>
      <w:r w:rsidRPr="00981BEC">
        <w:t>AMERIQUAL</w:t>
      </w:r>
      <w:proofErr w:type="spellEnd"/>
    </w:p>
    <w:p w:rsidR="000D2A40" w:rsidRPr="00981BEC" w:rsidRDefault="000D2A40" w:rsidP="000D2A40">
      <w:r w:rsidRPr="00981BEC">
        <w:t>FOODS</w:t>
      </w:r>
    </w:p>
    <w:p w:rsidR="000D2A40" w:rsidRPr="00981BEC" w:rsidRDefault="000D2A40" w:rsidP="000D2A40">
      <w:r w:rsidRPr="00981BEC">
        <w:t>18200 HIGHWAY 41 NORTH</w:t>
      </w:r>
    </w:p>
    <w:p w:rsidR="00A4419F" w:rsidRPr="00981BEC" w:rsidRDefault="000D2A40" w:rsidP="000D2A40">
      <w:r w:rsidRPr="00981BEC">
        <w:t>EVANSVILLE, IN 47725</w:t>
      </w:r>
    </w:p>
    <w:p w:rsidR="00A4419F" w:rsidRPr="00981BEC" w:rsidRDefault="00A4419F" w:rsidP="009220F4">
      <w:pPr>
        <w:pStyle w:val="Heading2"/>
      </w:pPr>
      <w:r w:rsidRPr="00981BEC">
        <w:t>Invoice To:</w:t>
      </w:r>
    </w:p>
    <w:p w:rsidR="000D2A40" w:rsidRPr="00981BEC" w:rsidRDefault="00A4419F" w:rsidP="000D2A40">
      <w:r w:rsidRPr="00981BEC">
        <w:t xml:space="preserve">TX A&amp;M ENGINEERING EXTEN SRVC </w:t>
      </w:r>
      <w:r w:rsidR="00E15949" w:rsidRPr="00981BEC">
        <w:br/>
      </w:r>
      <w:r w:rsidR="005E1677" w:rsidRPr="00981BEC">
        <w:t>TEEX</w:t>
      </w:r>
      <w:r w:rsidR="000D2A40" w:rsidRPr="00981BEC">
        <w:t xml:space="preserve"> TEXAS TASK FORCE 1</w:t>
      </w:r>
    </w:p>
    <w:p w:rsidR="000D2A40" w:rsidRPr="00981BEC" w:rsidRDefault="000D2A40" w:rsidP="000D2A40">
      <w:r w:rsidRPr="00981BEC">
        <w:t>PO BOX 40006</w:t>
      </w:r>
    </w:p>
    <w:p w:rsidR="00A4419F" w:rsidRPr="00981BEC" w:rsidRDefault="000D2A40" w:rsidP="000D2A40">
      <w:r w:rsidRPr="00981BEC">
        <w:t>COLLEGE STATION TX 77842</w:t>
      </w:r>
    </w:p>
    <w:p w:rsidR="00A4419F" w:rsidRPr="00981BEC" w:rsidRDefault="00A4419F" w:rsidP="009220F4">
      <w:pPr>
        <w:pStyle w:val="Heading2"/>
      </w:pPr>
      <w:r w:rsidRPr="00981BEC">
        <w:t>Ship To:</w:t>
      </w:r>
    </w:p>
    <w:p w:rsidR="000D2A40" w:rsidRPr="00981BEC" w:rsidRDefault="00A4419F" w:rsidP="000D2A40">
      <w:r w:rsidRPr="00981BEC">
        <w:t>TX A&amp;M ENGINEERING EXTEN SRVC</w:t>
      </w:r>
      <w:r w:rsidR="00E15949" w:rsidRPr="00981BEC">
        <w:br/>
      </w:r>
      <w:r w:rsidR="005E1677" w:rsidRPr="00981BEC">
        <w:t>TEEX</w:t>
      </w:r>
      <w:r w:rsidR="000D2A40" w:rsidRPr="00981BEC">
        <w:t xml:space="preserve"> TEXAS TASK FORCE 1</w:t>
      </w:r>
    </w:p>
    <w:p w:rsidR="000D2A40" w:rsidRPr="00981BEC" w:rsidRDefault="000D2A40" w:rsidP="000D2A40">
      <w:r w:rsidRPr="00981BEC">
        <w:t>101 GATEWAY SUITE B</w:t>
      </w:r>
    </w:p>
    <w:p w:rsidR="00691390" w:rsidRPr="00981BEC" w:rsidRDefault="000D2A40" w:rsidP="000D2A40">
      <w:r w:rsidRPr="00981BEC">
        <w:t>COLLEGE STATION TX 77845</w:t>
      </w:r>
    </w:p>
    <w:p w:rsidR="00F84795" w:rsidRPr="00981BEC" w:rsidRDefault="00F84795" w:rsidP="00F84795">
      <w:r w:rsidRPr="00981BEC">
        <w:t>PLEASE NOTE: IF YOUR INVOICE IS NOT ADDRESSED AS INSTRUCTED PAYMENT WILL BE DELAYED.</w:t>
      </w:r>
    </w:p>
    <w:p w:rsidR="00A4419F" w:rsidRPr="00981BEC" w:rsidRDefault="00A4419F" w:rsidP="009220F4">
      <w:r w:rsidRPr="00981BEC">
        <w:t>ANY EXCEPTIONS TO PRICING OR DESCRIPTION CONTAINED HEREIN MUST BE APPROVED BY THE TEXAS A&amp;M DEPARTMENT OF PROCUREMENT SERVICES PRIOR TO SHIPPING.</w:t>
      </w:r>
    </w:p>
    <w:p w:rsidR="000D2A40" w:rsidRPr="00981BEC" w:rsidRDefault="000D2A40" w:rsidP="004614A8">
      <w:pPr>
        <w:pStyle w:val="Heading2"/>
      </w:pPr>
      <w:r w:rsidRPr="00981BEC">
        <w:t>STATE REQ:</w:t>
      </w:r>
    </w:p>
    <w:p w:rsidR="000D2A40" w:rsidRPr="00981BEC" w:rsidRDefault="000D2A40" w:rsidP="000D2A40">
      <w:r w:rsidRPr="00981BEC">
        <w:t>13992.00</w:t>
      </w:r>
    </w:p>
    <w:p w:rsidR="004614A8" w:rsidRPr="00981BEC" w:rsidRDefault="00A4419F" w:rsidP="004614A8">
      <w:pPr>
        <w:pStyle w:val="Heading2"/>
      </w:pPr>
      <w:r w:rsidRPr="00981BEC">
        <w:t>USER REF:</w:t>
      </w:r>
    </w:p>
    <w:p w:rsidR="00A4419F" w:rsidRPr="00981BEC" w:rsidRDefault="000D2A40" w:rsidP="009220F4">
      <w:r w:rsidRPr="00981BEC">
        <w:t>480000-0142</w:t>
      </w:r>
    </w:p>
    <w:p w:rsidR="004614A8" w:rsidRPr="00981BEC" w:rsidRDefault="00A4419F" w:rsidP="007A3D45">
      <w:pPr>
        <w:pStyle w:val="Heading2"/>
      </w:pPr>
      <w:r w:rsidRPr="00981BEC">
        <w:t>NAICS CODE</w:t>
      </w:r>
    </w:p>
    <w:p w:rsidR="004614A8" w:rsidRPr="00981BEC" w:rsidRDefault="000D2A40" w:rsidP="004614A8">
      <w:r w:rsidRPr="00981BEC">
        <w:t>311999</w:t>
      </w:r>
    </w:p>
    <w:p w:rsidR="004614A8" w:rsidRPr="00981BEC" w:rsidRDefault="00A4419F" w:rsidP="004614A8">
      <w:pPr>
        <w:pStyle w:val="Heading2"/>
      </w:pPr>
      <w:r w:rsidRPr="00981BEC">
        <w:t>SIZE STANDARD:</w:t>
      </w:r>
    </w:p>
    <w:p w:rsidR="00A4419F" w:rsidRPr="00981BEC" w:rsidRDefault="00A4419F" w:rsidP="009220F4">
      <w:r w:rsidRPr="00981BEC">
        <w:t>5</w:t>
      </w:r>
      <w:r w:rsidR="00B138B6" w:rsidRPr="00981BEC">
        <w:t>0</w:t>
      </w:r>
      <w:r w:rsidRPr="00981BEC">
        <w:t>0 EMPLOYEES</w:t>
      </w:r>
    </w:p>
    <w:p w:rsidR="00B138B6" w:rsidRPr="00981BEC" w:rsidRDefault="00B138B6" w:rsidP="00B138B6">
      <w:pPr>
        <w:pStyle w:val="Heading2"/>
      </w:pPr>
      <w:r w:rsidRPr="00981BEC">
        <w:t>BLANKET AGREEMENT SHALL BE FROM SEPTEMBER 1, 2018 THROUGH AUGUST 31, 2019.</w:t>
      </w:r>
    </w:p>
    <w:p w:rsidR="00B138B6" w:rsidRPr="00981BEC" w:rsidRDefault="00B138B6" w:rsidP="00B138B6">
      <w:r w:rsidRPr="00981BEC">
        <w:t>Texas A&amp;M University - TEEX Texas Task Force 1 are issuing this master order for meals ready to eat (MRE), per the terms, conditions, and specifications listed on bid B990031.</w:t>
      </w:r>
    </w:p>
    <w:p w:rsidR="00A4419F" w:rsidRPr="00981BEC" w:rsidRDefault="00A4419F" w:rsidP="009220F4">
      <w:pPr>
        <w:pStyle w:val="Heading2"/>
      </w:pPr>
      <w:r w:rsidRPr="00981BEC">
        <w:lastRenderedPageBreak/>
        <w:t>VEND</w:t>
      </w:r>
      <w:r w:rsidR="003F7DD2" w:rsidRPr="00981BEC">
        <w:t>O</w:t>
      </w:r>
      <w:r w:rsidRPr="00981BEC">
        <w:t>R CONTACT:</w:t>
      </w:r>
    </w:p>
    <w:p w:rsidR="00717510" w:rsidRPr="00981BEC" w:rsidRDefault="00B138B6" w:rsidP="009220F4">
      <w:r w:rsidRPr="00981BEC">
        <w:t>Lana Lis</w:t>
      </w:r>
    </w:p>
    <w:p w:rsidR="00717510" w:rsidRPr="00981BEC" w:rsidRDefault="00717510" w:rsidP="00717510">
      <w:pPr>
        <w:pStyle w:val="Heading3"/>
      </w:pPr>
      <w:r w:rsidRPr="00981BEC">
        <w:t>Phone:</w:t>
      </w:r>
    </w:p>
    <w:p w:rsidR="00A4419F" w:rsidRPr="00981BEC" w:rsidRDefault="00B138B6" w:rsidP="009220F4">
      <w:r w:rsidRPr="00981BEC">
        <w:t>812-867-1444</w:t>
      </w:r>
    </w:p>
    <w:p w:rsidR="00B138B6" w:rsidRPr="00981BEC" w:rsidRDefault="00B138B6" w:rsidP="00B138B6">
      <w:pPr>
        <w:pStyle w:val="Heading3"/>
      </w:pPr>
      <w:r w:rsidRPr="00981BEC">
        <w:t>Cell:</w:t>
      </w:r>
    </w:p>
    <w:p w:rsidR="00B138B6" w:rsidRPr="00981BEC" w:rsidRDefault="00B138B6" w:rsidP="00B138B6">
      <w:r w:rsidRPr="00981BEC">
        <w:t>812-480-3520</w:t>
      </w:r>
    </w:p>
    <w:p w:rsidR="00717510" w:rsidRPr="00981BEC" w:rsidRDefault="00717510" w:rsidP="00717510">
      <w:pPr>
        <w:pStyle w:val="Heading3"/>
      </w:pPr>
      <w:r w:rsidRPr="00981BEC">
        <w:t>Fax:</w:t>
      </w:r>
    </w:p>
    <w:p w:rsidR="00B138B6" w:rsidRPr="00981BEC" w:rsidRDefault="00B138B6" w:rsidP="00B138B6">
      <w:r w:rsidRPr="00981BEC">
        <w:t>812-867-0278</w:t>
      </w:r>
    </w:p>
    <w:p w:rsidR="00717510" w:rsidRPr="00981BEC" w:rsidRDefault="00717510" w:rsidP="00717510">
      <w:pPr>
        <w:pStyle w:val="Heading3"/>
      </w:pPr>
      <w:r w:rsidRPr="00981BEC">
        <w:t>Email:</w:t>
      </w:r>
    </w:p>
    <w:p w:rsidR="005E1677" w:rsidRPr="00981BEC" w:rsidRDefault="00536ED0" w:rsidP="009220F4">
      <w:pPr>
        <w:pStyle w:val="Heading2"/>
        <w:rPr>
          <w:rStyle w:val="Hyperlink"/>
          <w:b w:val="0"/>
        </w:rPr>
      </w:pPr>
      <w:hyperlink r:id="rId6" w:history="1">
        <w:r w:rsidR="00651B7A" w:rsidRPr="00981BEC">
          <w:rPr>
            <w:rStyle w:val="Hyperlink"/>
            <w:b w:val="0"/>
          </w:rPr>
          <w:t>llis@ameriqual.com</w:t>
        </w:r>
      </w:hyperlink>
    </w:p>
    <w:p w:rsidR="00A4419F" w:rsidRPr="00981BEC" w:rsidRDefault="00651B7A" w:rsidP="009220F4">
      <w:pPr>
        <w:pStyle w:val="Heading2"/>
      </w:pPr>
      <w:r w:rsidRPr="00981BEC">
        <w:t>TEEX</w:t>
      </w:r>
      <w:r w:rsidR="00A4419F" w:rsidRPr="00981BEC">
        <w:t xml:space="preserve"> CONTACT:</w:t>
      </w:r>
    </w:p>
    <w:p w:rsidR="00A4419F" w:rsidRPr="00981BEC" w:rsidRDefault="00651B7A" w:rsidP="009220F4">
      <w:r w:rsidRPr="00981BEC">
        <w:t>Donna Sprouse</w:t>
      </w:r>
    </w:p>
    <w:p w:rsidR="00717510" w:rsidRPr="00981BEC" w:rsidRDefault="00717510" w:rsidP="00717510">
      <w:pPr>
        <w:pStyle w:val="Heading3"/>
      </w:pPr>
      <w:r w:rsidRPr="00981BEC">
        <w:t>Phone:</w:t>
      </w:r>
    </w:p>
    <w:p w:rsidR="00717510" w:rsidRPr="00981BEC" w:rsidRDefault="005E1677" w:rsidP="009220F4">
      <w:r w:rsidRPr="00981BEC">
        <w:t>979-458-6873</w:t>
      </w:r>
    </w:p>
    <w:p w:rsidR="00651B7A" w:rsidRPr="00981BEC" w:rsidRDefault="00717510" w:rsidP="00651B7A">
      <w:pPr>
        <w:pStyle w:val="Heading3"/>
        <w:rPr>
          <w:rStyle w:val="Hyperlink"/>
        </w:rPr>
      </w:pPr>
      <w:r w:rsidRPr="00981BEC">
        <w:t>Email</w:t>
      </w:r>
      <w:r w:rsidR="005E1677" w:rsidRPr="00981BEC">
        <w:t xml:space="preserve">: </w:t>
      </w:r>
      <w:r w:rsidR="004614A8" w:rsidRPr="00981BEC">
        <w:br/>
      </w:r>
      <w:hyperlink r:id="rId7" w:history="1">
        <w:r w:rsidR="00651B7A" w:rsidRPr="00981BEC">
          <w:rPr>
            <w:rStyle w:val="Hyperlink"/>
          </w:rPr>
          <w:t>donna.sprouse@teex.tamu.edu</w:t>
        </w:r>
      </w:hyperlink>
    </w:p>
    <w:p w:rsidR="005E1677" w:rsidRPr="00981BEC" w:rsidRDefault="00651B7A" w:rsidP="00651B7A">
      <w:pPr>
        <w:pStyle w:val="Heading2"/>
      </w:pPr>
      <w:r w:rsidRPr="00981BEC">
        <w:t>TEEX CONTACT:</w:t>
      </w:r>
    </w:p>
    <w:p w:rsidR="00651B7A" w:rsidRPr="00981BEC" w:rsidRDefault="00651B7A" w:rsidP="00651B7A">
      <w:r w:rsidRPr="00981BEC">
        <w:t>Brett Dixon</w:t>
      </w:r>
    </w:p>
    <w:p w:rsidR="00651B7A" w:rsidRPr="00981BEC" w:rsidRDefault="00651B7A" w:rsidP="00651B7A">
      <w:pPr>
        <w:pStyle w:val="Heading3"/>
      </w:pPr>
      <w:r w:rsidRPr="00981BEC">
        <w:t>Phone:</w:t>
      </w:r>
    </w:p>
    <w:p w:rsidR="00651B7A" w:rsidRPr="00981BEC" w:rsidRDefault="00651B7A" w:rsidP="00651B7A">
      <w:r w:rsidRPr="00981BEC">
        <w:t>979-458-5689</w:t>
      </w:r>
    </w:p>
    <w:p w:rsidR="00651B7A" w:rsidRPr="00981BEC" w:rsidRDefault="00651B7A" w:rsidP="00651B7A">
      <w:pPr>
        <w:pStyle w:val="Heading3"/>
      </w:pPr>
      <w:r w:rsidRPr="00981BEC">
        <w:t>Email:</w:t>
      </w:r>
    </w:p>
    <w:p w:rsidR="00651B7A" w:rsidRPr="00981BEC" w:rsidRDefault="00536ED0" w:rsidP="00651B7A">
      <w:hyperlink r:id="rId8" w:history="1">
        <w:r w:rsidR="00651B7A" w:rsidRPr="00981BEC">
          <w:rPr>
            <w:rStyle w:val="Hyperlink"/>
          </w:rPr>
          <w:t>Brett.dixon@teex.tamu.edu</w:t>
        </w:r>
      </w:hyperlink>
    </w:p>
    <w:p w:rsidR="00651B7A" w:rsidRPr="00981BEC" w:rsidRDefault="00651B7A" w:rsidP="00651B7A">
      <w:pPr>
        <w:pStyle w:val="Heading2"/>
      </w:pPr>
      <w:r w:rsidRPr="00981BEC">
        <w:t>Texas A&amp;M University reserves the right to add or remove items/products/services on this order at any time. Texas A&amp;M shall seek a quote from awarded supplier to obtain p ricing, t hen issue a change order with added or deleted items.</w:t>
      </w:r>
    </w:p>
    <w:p w:rsidR="00651B7A" w:rsidRPr="00981BEC" w:rsidRDefault="00651B7A" w:rsidP="00651B7A">
      <w:pPr>
        <w:pStyle w:val="Heading2"/>
      </w:pPr>
      <w:r w:rsidRPr="00981BEC">
        <w:t>Additional Charges:</w:t>
      </w:r>
    </w:p>
    <w:p w:rsidR="00651B7A" w:rsidRPr="00981BEC" w:rsidRDefault="00651B7A" w:rsidP="00651B7A">
      <w:r w:rsidRPr="00981BEC">
        <w:t>Shall be outlined herein; any additional charges not specified in this invitation for bid shall become the responsibility of the vendor.</w:t>
      </w:r>
    </w:p>
    <w:p w:rsidR="00651B7A" w:rsidRPr="00981BEC" w:rsidRDefault="00651B7A" w:rsidP="00651B7A">
      <w:pPr>
        <w:pStyle w:val="ListParagraph"/>
        <w:numPr>
          <w:ilvl w:val="0"/>
          <w:numId w:val="6"/>
        </w:numPr>
      </w:pPr>
      <w:r w:rsidRPr="00981BEC">
        <w:t>None state on vendor bid response.</w:t>
      </w:r>
    </w:p>
    <w:p w:rsidR="00651B7A" w:rsidRPr="00981BEC" w:rsidRDefault="00651B7A" w:rsidP="00651B7A">
      <w:pPr>
        <w:pStyle w:val="Heading2"/>
      </w:pPr>
      <w:r w:rsidRPr="00981BEC">
        <w:t>Shipping:</w:t>
      </w:r>
    </w:p>
    <w:p w:rsidR="00651B7A" w:rsidRPr="00981BEC" w:rsidRDefault="00651B7A" w:rsidP="00651B7A">
      <w:r w:rsidRPr="00981BEC">
        <w:t>FOB Destination, Freight Prepaid and included in the cost.</w:t>
      </w:r>
    </w:p>
    <w:p w:rsidR="00651B7A" w:rsidRPr="00981BEC" w:rsidRDefault="00651B7A" w:rsidP="00651B7A">
      <w:r w:rsidRPr="00981BEC">
        <w:t>All equipment must be fully insured against loss and damage during shipping.</w:t>
      </w:r>
    </w:p>
    <w:p w:rsidR="00651B7A" w:rsidRPr="00981BEC" w:rsidRDefault="00651B7A" w:rsidP="00651B7A">
      <w:r w:rsidRPr="00981BEC">
        <w:t>Exact delivery location and date shall be coordinated with the department contact or their designee. The department contact or their designee shall be notified twenty four (24) hours before delivery.</w:t>
      </w:r>
    </w:p>
    <w:p w:rsidR="00651B7A" w:rsidRPr="00981BEC" w:rsidRDefault="00651B7A" w:rsidP="00651B7A">
      <w:pPr>
        <w:pStyle w:val="Heading2"/>
      </w:pPr>
      <w:r w:rsidRPr="00981BEC">
        <w:t>Cancellation:</w:t>
      </w:r>
    </w:p>
    <w:p w:rsidR="00651B7A" w:rsidRPr="00981BEC" w:rsidRDefault="00651B7A" w:rsidP="00651B7A">
      <w:r w:rsidRPr="00981BEC">
        <w:t>Texas A&amp;M University reserves the right to cancel immediately due to non-performance.</w:t>
      </w:r>
    </w:p>
    <w:p w:rsidR="00651B7A" w:rsidRPr="00981BEC" w:rsidRDefault="00651B7A" w:rsidP="00651B7A">
      <w:r w:rsidRPr="00981BEC">
        <w:t>This agreement is subject to cancellation without penalty, either in whole or in part, if funds are not appropriated by the Texas Legislature, or otherwise not made available to the using agency.</w:t>
      </w:r>
    </w:p>
    <w:p w:rsidR="00651B7A" w:rsidRPr="00981BEC" w:rsidRDefault="00651B7A" w:rsidP="00651B7A">
      <w:r w:rsidRPr="00981BEC">
        <w:t>Texas A&amp;M University reserves the right to cancel with a thirty (30) day written notice.</w:t>
      </w:r>
    </w:p>
    <w:p w:rsidR="00651B7A" w:rsidRPr="00981BEC" w:rsidRDefault="00651B7A" w:rsidP="00651B7A">
      <w:pPr>
        <w:pStyle w:val="Heading2"/>
      </w:pPr>
      <w:r w:rsidRPr="00981BEC">
        <w:t>Performance Criteria for Acceptance:</w:t>
      </w:r>
    </w:p>
    <w:p w:rsidR="00651B7A" w:rsidRPr="00981BEC" w:rsidRDefault="00651B7A" w:rsidP="00651B7A">
      <w:r w:rsidRPr="00981BEC">
        <w:t>To be accepted, the equipment must function properly at the end user's site by meeting or exceeding the specifications outlined in the purchase order.</w:t>
      </w:r>
    </w:p>
    <w:p w:rsidR="00651B7A" w:rsidRPr="00981BEC" w:rsidRDefault="00651B7A" w:rsidP="00651B7A">
      <w:r w:rsidRPr="00981BEC">
        <w:lastRenderedPageBreak/>
        <w:t>If the equipment fails to function properly, the vendor shall be responsible to provide and carry out any and all diagnostics and repairs necessary to make the equipment operate correctly. Any costs associated with providing diagnostics and repair will be at vendor's expense. All diagnostic test results shall be provided to the ordering department and only after the department verifies that specifications have been met will the equipment be considered acceptable.</w:t>
      </w:r>
    </w:p>
    <w:p w:rsidR="00651B7A" w:rsidRPr="00981BEC" w:rsidRDefault="00651B7A" w:rsidP="00651B7A">
      <w:r w:rsidRPr="00981BEC">
        <w:t>Original equipment manufacturer parts (OEM}.</w:t>
      </w:r>
    </w:p>
    <w:p w:rsidR="00651B7A" w:rsidRPr="00981BEC" w:rsidRDefault="00651B7A" w:rsidP="00651B7A">
      <w:pPr>
        <w:pStyle w:val="Heading2"/>
      </w:pPr>
      <w:r w:rsidRPr="00981BEC">
        <w:t>Warranty:</w:t>
      </w:r>
    </w:p>
    <w:p w:rsidR="00651B7A" w:rsidRPr="00981BEC" w:rsidRDefault="00651B7A" w:rsidP="00651B7A">
      <w:r w:rsidRPr="00981BEC">
        <w:t>Vendor shall submit manufacturer’s warranty with equipment.</w:t>
      </w:r>
    </w:p>
    <w:p w:rsidR="00651B7A" w:rsidRPr="00981BEC" w:rsidRDefault="00651B7A" w:rsidP="00651B7A">
      <w:r w:rsidRPr="00981BEC">
        <w:t>Warranty is to begin upon the acceptance of equipment by Texas A&amp;M University.</w:t>
      </w:r>
    </w:p>
    <w:p w:rsidR="00651B7A" w:rsidRPr="00981BEC" w:rsidRDefault="00651B7A" w:rsidP="00651B7A">
      <w:r w:rsidRPr="00981BEC">
        <w:t>Payment:</w:t>
      </w:r>
    </w:p>
    <w:p w:rsidR="00651B7A" w:rsidRPr="00981BEC" w:rsidRDefault="00651B7A" w:rsidP="00651B7A">
      <w:r w:rsidRPr="00981BEC">
        <w:t>Net 30 after receipt of invoice and product, and final acceptance as operational per the performance criteria outlined in the bid. Final acceptance is to be approved by the department contact or their designee.</w:t>
      </w:r>
    </w:p>
    <w:p w:rsidR="00651B7A" w:rsidRPr="00981BEC" w:rsidRDefault="00651B7A" w:rsidP="00651B7A">
      <w:pPr>
        <w:pStyle w:val="Heading2"/>
      </w:pPr>
      <w:r w:rsidRPr="00981BEC">
        <w:t>Renewal:</w:t>
      </w:r>
    </w:p>
    <w:p w:rsidR="00651B7A" w:rsidRPr="00981BEC" w:rsidRDefault="00651B7A" w:rsidP="00651B7A">
      <w:r w:rsidRPr="00981BEC">
        <w:t>Texas A&amp;M University reserves the right to renew this agreement for an additional four (4) years, one (1) year at a time, if mutually agreeable to both parties, with all terms and conditions to be held firm through August, 31, 2019.</w:t>
      </w:r>
    </w:p>
    <w:p w:rsidR="00651B7A" w:rsidRPr="00981BEC" w:rsidRDefault="00651B7A" w:rsidP="00651B7A">
      <w:r w:rsidRPr="00981BEC">
        <w:t>If the renewal option is exercised, the vendor may increase the contract prices to reflect increase in the cost of providing products or services; however if there has been no increase in costs, the vendor is expected to hold pricing. Additionally, should there be any decrease in costs; the vendor is expected to pass those savings on to Texas A&amp;M University.</w:t>
      </w:r>
    </w:p>
    <w:p w:rsidR="00651B7A" w:rsidRPr="00981BEC" w:rsidRDefault="00651B7A" w:rsidP="00651B7A">
      <w:pPr>
        <w:pStyle w:val="ListParagraph"/>
        <w:numPr>
          <w:ilvl w:val="0"/>
          <w:numId w:val="6"/>
        </w:numPr>
      </w:pPr>
      <w:r w:rsidRPr="00981BEC">
        <w:t xml:space="preserve">1st Renewal: 9/1/19-8/31/20 </w:t>
      </w:r>
      <w:r w:rsidRPr="00981BEC">
        <w:rPr>
          <w:u w:val="single"/>
        </w:rPr>
        <w:t>3 %</w:t>
      </w:r>
    </w:p>
    <w:p w:rsidR="00651B7A" w:rsidRPr="00981BEC" w:rsidRDefault="00651B7A" w:rsidP="00651B7A">
      <w:pPr>
        <w:pStyle w:val="ListParagraph"/>
        <w:numPr>
          <w:ilvl w:val="0"/>
          <w:numId w:val="6"/>
        </w:numPr>
        <w:rPr>
          <w:u w:val="single"/>
        </w:rPr>
      </w:pPr>
      <w:r w:rsidRPr="00981BEC">
        <w:t xml:space="preserve">2nd Renewal: 9 / 1 /2 0 - 8/31/21 </w:t>
      </w:r>
      <w:r w:rsidRPr="00981BEC">
        <w:rPr>
          <w:u w:val="single"/>
        </w:rPr>
        <w:t>3 %</w:t>
      </w:r>
    </w:p>
    <w:p w:rsidR="00651B7A" w:rsidRPr="00981BEC" w:rsidRDefault="00651B7A" w:rsidP="00651B7A">
      <w:pPr>
        <w:pStyle w:val="ListParagraph"/>
        <w:numPr>
          <w:ilvl w:val="0"/>
          <w:numId w:val="6"/>
        </w:numPr>
      </w:pPr>
      <w:r w:rsidRPr="00981BEC">
        <w:t xml:space="preserve">3rd Renewal: 9/1/21 - 8/31/22 </w:t>
      </w:r>
      <w:r w:rsidRPr="00981BEC">
        <w:rPr>
          <w:u w:val="single"/>
        </w:rPr>
        <w:t>3 %</w:t>
      </w:r>
    </w:p>
    <w:p w:rsidR="00651B7A" w:rsidRPr="00981BEC" w:rsidRDefault="00651B7A" w:rsidP="00651B7A">
      <w:pPr>
        <w:pStyle w:val="ListParagraph"/>
        <w:numPr>
          <w:ilvl w:val="0"/>
          <w:numId w:val="6"/>
        </w:numPr>
      </w:pPr>
      <w:r w:rsidRPr="00981BEC">
        <w:t xml:space="preserve">4th Renewal: 9/1/22 - 8/31/23 </w:t>
      </w:r>
      <w:r w:rsidRPr="00981BEC">
        <w:rPr>
          <w:u w:val="single"/>
        </w:rPr>
        <w:t>3 %</w:t>
      </w:r>
    </w:p>
    <w:p w:rsidR="00651B7A" w:rsidRPr="00981BEC" w:rsidRDefault="00651B7A" w:rsidP="00651B7A">
      <w:r w:rsidRPr="00981BEC">
        <w:t>Failure by vendor to insert escalation ceiling indicates an escalation percent not to exceed zero percent (0%) Escalation percent will be used in the bid evaluation for all optional renewals.</w:t>
      </w:r>
    </w:p>
    <w:p w:rsidR="00651B7A" w:rsidRPr="00981BEC" w:rsidRDefault="00651B7A" w:rsidP="00651B7A">
      <w:pPr>
        <w:pStyle w:val="Heading2"/>
      </w:pPr>
      <w:r w:rsidRPr="00981BEC">
        <w:t>Quantities:</w:t>
      </w:r>
    </w:p>
    <w:p w:rsidR="00651B7A" w:rsidRPr="00981BEC" w:rsidRDefault="00651B7A" w:rsidP="00651B7A">
      <w:r w:rsidRPr="00981BEC">
        <w:t>Are estimated only and do not guarantee purchase. Delivery to be made at times and in quantities requested.</w:t>
      </w:r>
    </w:p>
    <w:p w:rsidR="00651B7A" w:rsidRPr="00981BEC" w:rsidRDefault="00651B7A" w:rsidP="00651B7A">
      <w:pPr>
        <w:pStyle w:val="Heading2"/>
      </w:pPr>
      <w:r w:rsidRPr="00981BEC">
        <w:t>ORDERS WILL BE PLACED ON AS NEEDED BASIS.</w:t>
      </w:r>
    </w:p>
    <w:p w:rsidR="00651B7A" w:rsidRPr="00981BEC" w:rsidRDefault="00651B7A" w:rsidP="00651B7A">
      <w:r w:rsidRPr="00981BEC">
        <w:t>All invoices must reflect price(s) quoted and must reflect the purchase order number issued by Texas A&amp;M University Procurement Services.</w:t>
      </w:r>
    </w:p>
    <w:p w:rsidR="00651B7A" w:rsidRPr="00981BEC" w:rsidRDefault="00651B7A" w:rsidP="00651B7A">
      <w:pPr>
        <w:pStyle w:val="Heading2"/>
      </w:pPr>
      <w:r w:rsidRPr="00981BEC">
        <w:t>Delivery Schedule:</w:t>
      </w:r>
    </w:p>
    <w:p w:rsidR="00651B7A" w:rsidRPr="00981BEC" w:rsidRDefault="00651B7A" w:rsidP="00651B7A">
      <w:r w:rsidRPr="00981BEC">
        <w:t xml:space="preserve">Delivery within </w:t>
      </w:r>
      <w:r w:rsidRPr="00981BEC">
        <w:rPr>
          <w:u w:val="single"/>
        </w:rPr>
        <w:t>30</w:t>
      </w:r>
      <w:r w:rsidRPr="00981BEC">
        <w:t xml:space="preserve"> calendar days after receipt of order.</w:t>
      </w:r>
    </w:p>
    <w:p w:rsidR="0008503D" w:rsidRPr="00981BEC" w:rsidRDefault="0008503D" w:rsidP="0008503D">
      <w:pPr>
        <w:pStyle w:val="Heading3"/>
      </w:pPr>
      <w:r w:rsidRPr="00981BEC">
        <w:t>Items are to be shipped FOB Destination to the following address:</w:t>
      </w:r>
    </w:p>
    <w:p w:rsidR="0008503D" w:rsidRPr="00981BEC" w:rsidRDefault="0008503D" w:rsidP="0008503D">
      <w:r w:rsidRPr="00981BEC">
        <w:t>TEEX TX-TF1</w:t>
      </w:r>
    </w:p>
    <w:p w:rsidR="0008503D" w:rsidRPr="00981BEC" w:rsidRDefault="0008503D" w:rsidP="0008503D">
      <w:r w:rsidRPr="00981BEC">
        <w:t>101 Gateway Blvd., Suite B</w:t>
      </w:r>
    </w:p>
    <w:p w:rsidR="0008503D" w:rsidRPr="00981BEC" w:rsidRDefault="0008503D" w:rsidP="0008503D">
      <w:r w:rsidRPr="00981BEC">
        <w:t>College Station, Texas 77845</w:t>
      </w:r>
    </w:p>
    <w:p w:rsidR="0008503D" w:rsidRPr="00981BEC" w:rsidRDefault="0008503D" w:rsidP="0008503D">
      <w:pPr>
        <w:pStyle w:val="Heading3"/>
      </w:pPr>
      <w:r w:rsidRPr="00981BEC">
        <w:t>Deliver during business hours:</w:t>
      </w:r>
    </w:p>
    <w:p w:rsidR="0008503D" w:rsidRPr="00981BEC" w:rsidRDefault="0008503D" w:rsidP="0008503D">
      <w:r w:rsidRPr="00981BEC">
        <w:t>Monday – Friday: 8-5</w:t>
      </w:r>
      <w:bookmarkStart w:id="0" w:name="_GoBack"/>
      <w:bookmarkEnd w:id="0"/>
    </w:p>
    <w:p w:rsidR="00A9447F" w:rsidRPr="00981BEC" w:rsidRDefault="00A9447F" w:rsidP="0008503D"/>
    <w:p w:rsidR="00A9447F" w:rsidRPr="00981BEC" w:rsidRDefault="00A9447F" w:rsidP="00536ED0">
      <w:pPr>
        <w:pStyle w:val="Heading2"/>
      </w:pPr>
      <w:r w:rsidRPr="00981BEC">
        <w:t>Pricing Tier</w:t>
      </w:r>
    </w:p>
    <w:tbl>
      <w:tblPr>
        <w:tblStyle w:val="TableGrid"/>
        <w:tblW w:w="0" w:type="auto"/>
        <w:tblLook w:val="04A0" w:firstRow="1" w:lastRow="0" w:firstColumn="1" w:lastColumn="0" w:noHBand="0" w:noVBand="1"/>
        <w:tblCaption w:val="Pricing Tier"/>
      </w:tblPr>
      <w:tblGrid>
        <w:gridCol w:w="3116"/>
        <w:gridCol w:w="3117"/>
        <w:gridCol w:w="3117"/>
      </w:tblGrid>
      <w:tr w:rsidR="00A9447F" w:rsidRPr="00981BEC" w:rsidTr="00A9447F">
        <w:trPr>
          <w:tblHeader/>
        </w:trPr>
        <w:tc>
          <w:tcPr>
            <w:tcW w:w="3116" w:type="dxa"/>
          </w:tcPr>
          <w:p w:rsidR="00A9447F" w:rsidRPr="00981BEC" w:rsidRDefault="00A9447F" w:rsidP="00651B7A">
            <w:r w:rsidRPr="00981BEC">
              <w:t>Cases</w:t>
            </w:r>
          </w:p>
        </w:tc>
        <w:tc>
          <w:tcPr>
            <w:tcW w:w="3117" w:type="dxa"/>
          </w:tcPr>
          <w:p w:rsidR="00A9447F" w:rsidRPr="00981BEC" w:rsidRDefault="00A9447F" w:rsidP="00651B7A">
            <w:r w:rsidRPr="00981BEC">
              <w:t>Per Meal</w:t>
            </w:r>
          </w:p>
        </w:tc>
        <w:tc>
          <w:tcPr>
            <w:tcW w:w="3117" w:type="dxa"/>
          </w:tcPr>
          <w:p w:rsidR="00A9447F" w:rsidRPr="00981BEC" w:rsidRDefault="00A9447F" w:rsidP="00651B7A">
            <w:r w:rsidRPr="00981BEC">
              <w:t>Per Case</w:t>
            </w:r>
          </w:p>
        </w:tc>
      </w:tr>
      <w:tr w:rsidR="00A9447F" w:rsidRPr="00981BEC" w:rsidTr="00A9447F">
        <w:tc>
          <w:tcPr>
            <w:tcW w:w="3116" w:type="dxa"/>
          </w:tcPr>
          <w:p w:rsidR="00A9447F" w:rsidRPr="00981BEC" w:rsidRDefault="00A9447F" w:rsidP="00651B7A">
            <w:r w:rsidRPr="00981BEC">
              <w:t>1-47</w:t>
            </w:r>
          </w:p>
        </w:tc>
        <w:tc>
          <w:tcPr>
            <w:tcW w:w="3117" w:type="dxa"/>
          </w:tcPr>
          <w:p w:rsidR="00A9447F" w:rsidRPr="00981BEC" w:rsidRDefault="00A9447F" w:rsidP="00651B7A">
            <w:r w:rsidRPr="00981BEC">
              <w:t>$ 6.34</w:t>
            </w:r>
          </w:p>
        </w:tc>
        <w:tc>
          <w:tcPr>
            <w:tcW w:w="3117" w:type="dxa"/>
          </w:tcPr>
          <w:p w:rsidR="00A9447F" w:rsidRPr="00981BEC" w:rsidRDefault="00F50F54" w:rsidP="00651B7A">
            <w:r w:rsidRPr="00981BEC">
              <w:t>$ 76.04</w:t>
            </w:r>
          </w:p>
        </w:tc>
      </w:tr>
      <w:tr w:rsidR="00A9447F" w:rsidRPr="00981BEC" w:rsidTr="00A9447F">
        <w:tc>
          <w:tcPr>
            <w:tcW w:w="3116" w:type="dxa"/>
          </w:tcPr>
          <w:p w:rsidR="00A9447F" w:rsidRPr="00981BEC" w:rsidRDefault="00A9447F" w:rsidP="00651B7A">
            <w:r w:rsidRPr="00981BEC">
              <w:t>48-144</w:t>
            </w:r>
          </w:p>
        </w:tc>
        <w:tc>
          <w:tcPr>
            <w:tcW w:w="3117" w:type="dxa"/>
          </w:tcPr>
          <w:p w:rsidR="00A9447F" w:rsidRPr="00981BEC" w:rsidRDefault="00A9447F" w:rsidP="00651B7A">
            <w:r w:rsidRPr="00981BEC">
              <w:t>$ 5.80</w:t>
            </w:r>
          </w:p>
        </w:tc>
        <w:tc>
          <w:tcPr>
            <w:tcW w:w="3117" w:type="dxa"/>
          </w:tcPr>
          <w:p w:rsidR="00A9447F" w:rsidRPr="00981BEC" w:rsidRDefault="00F50F54" w:rsidP="00651B7A">
            <w:r w:rsidRPr="00981BEC">
              <w:t>$ 69.56</w:t>
            </w:r>
          </w:p>
        </w:tc>
      </w:tr>
      <w:tr w:rsidR="00A9447F" w:rsidRPr="00981BEC" w:rsidTr="00A9447F">
        <w:tc>
          <w:tcPr>
            <w:tcW w:w="3116" w:type="dxa"/>
          </w:tcPr>
          <w:p w:rsidR="00A9447F" w:rsidRPr="00981BEC" w:rsidRDefault="00A9447F" w:rsidP="00651B7A">
            <w:r w:rsidRPr="00981BEC">
              <w:t>145-1200</w:t>
            </w:r>
          </w:p>
        </w:tc>
        <w:tc>
          <w:tcPr>
            <w:tcW w:w="3117" w:type="dxa"/>
          </w:tcPr>
          <w:p w:rsidR="00A9447F" w:rsidRPr="00981BEC" w:rsidRDefault="00F50F54" w:rsidP="00651B7A">
            <w:r w:rsidRPr="00981BEC">
              <w:t>$ 5.31</w:t>
            </w:r>
          </w:p>
        </w:tc>
        <w:tc>
          <w:tcPr>
            <w:tcW w:w="3117" w:type="dxa"/>
          </w:tcPr>
          <w:p w:rsidR="00A9447F" w:rsidRPr="00981BEC" w:rsidRDefault="00F50F54" w:rsidP="00651B7A">
            <w:r w:rsidRPr="00981BEC">
              <w:t>$ 63.72</w:t>
            </w:r>
          </w:p>
        </w:tc>
      </w:tr>
      <w:tr w:rsidR="00A9447F" w:rsidRPr="00981BEC" w:rsidTr="00A9447F">
        <w:tc>
          <w:tcPr>
            <w:tcW w:w="3116" w:type="dxa"/>
          </w:tcPr>
          <w:p w:rsidR="00A9447F" w:rsidRPr="00981BEC" w:rsidRDefault="00A9447F" w:rsidP="00651B7A">
            <w:r w:rsidRPr="00981BEC">
              <w:lastRenderedPageBreak/>
              <w:t>1201-2256</w:t>
            </w:r>
          </w:p>
        </w:tc>
        <w:tc>
          <w:tcPr>
            <w:tcW w:w="3117" w:type="dxa"/>
          </w:tcPr>
          <w:p w:rsidR="00A9447F" w:rsidRPr="00981BEC" w:rsidRDefault="00F50F54" w:rsidP="00651B7A">
            <w:r w:rsidRPr="00981BEC">
              <w:t>$ 4.44</w:t>
            </w:r>
          </w:p>
        </w:tc>
        <w:tc>
          <w:tcPr>
            <w:tcW w:w="3117" w:type="dxa"/>
          </w:tcPr>
          <w:p w:rsidR="00A9447F" w:rsidRPr="00981BEC" w:rsidRDefault="00F50F54" w:rsidP="00651B7A">
            <w:r w:rsidRPr="00981BEC">
              <w:t>$ 53.28</w:t>
            </w:r>
          </w:p>
        </w:tc>
      </w:tr>
      <w:tr w:rsidR="00A9447F" w:rsidRPr="00981BEC" w:rsidTr="00A9447F">
        <w:tc>
          <w:tcPr>
            <w:tcW w:w="3116" w:type="dxa"/>
          </w:tcPr>
          <w:p w:rsidR="00A9447F" w:rsidRPr="00981BEC" w:rsidRDefault="00A9447F" w:rsidP="00651B7A">
            <w:r w:rsidRPr="00981BEC">
              <w:t>2257+</w:t>
            </w:r>
          </w:p>
        </w:tc>
        <w:tc>
          <w:tcPr>
            <w:tcW w:w="3117" w:type="dxa"/>
          </w:tcPr>
          <w:p w:rsidR="00A9447F" w:rsidRPr="00981BEC" w:rsidRDefault="00F50F54" w:rsidP="00651B7A">
            <w:r w:rsidRPr="00981BEC">
              <w:t>$ 4.02</w:t>
            </w:r>
          </w:p>
        </w:tc>
        <w:tc>
          <w:tcPr>
            <w:tcW w:w="3117" w:type="dxa"/>
          </w:tcPr>
          <w:p w:rsidR="00A9447F" w:rsidRPr="00981BEC" w:rsidRDefault="00F50F54" w:rsidP="00651B7A">
            <w:r w:rsidRPr="00981BEC">
              <w:t>$ 48.20</w:t>
            </w:r>
          </w:p>
        </w:tc>
      </w:tr>
    </w:tbl>
    <w:p w:rsidR="00651B7A" w:rsidRPr="00981BEC" w:rsidRDefault="00651B7A" w:rsidP="00651B7A"/>
    <w:p w:rsidR="00F50F54" w:rsidRPr="00981BEC" w:rsidRDefault="00F50F54" w:rsidP="00651B7A">
      <w:r w:rsidRPr="00981BEC">
        <w:t>Sold in cases of 12 only.</w:t>
      </w:r>
    </w:p>
    <w:p w:rsidR="00F50F54" w:rsidRPr="00981BEC" w:rsidRDefault="00F50F54" w:rsidP="00F50F54">
      <w:pPr>
        <w:pStyle w:val="Heading2"/>
      </w:pPr>
      <w:r w:rsidRPr="00981BEC">
        <w:t>Meals Ready to Eat (MRE) per the following specifications:</w:t>
      </w:r>
    </w:p>
    <w:p w:rsidR="00F50F54" w:rsidRPr="00981BEC" w:rsidRDefault="00F50F54" w:rsidP="00F50F54">
      <w:pPr>
        <w:pStyle w:val="Heading3"/>
      </w:pPr>
      <w:r w:rsidRPr="00981BEC">
        <w:t>Meal contents each meal must contain a minimum of 1050 calories and at a minimum the following items:</w:t>
      </w:r>
    </w:p>
    <w:p w:rsidR="00F50F54" w:rsidRPr="00981BEC" w:rsidRDefault="00F50F54" w:rsidP="00F50F54">
      <w:pPr>
        <w:pStyle w:val="ListParagraph"/>
        <w:numPr>
          <w:ilvl w:val="0"/>
          <w:numId w:val="8"/>
        </w:numPr>
      </w:pPr>
      <w:r w:rsidRPr="00981BEC">
        <w:t>1 Entree (beef, chicken, pork or vegetarian) </w:t>
      </w:r>
    </w:p>
    <w:p w:rsidR="00F50F54" w:rsidRPr="00981BEC" w:rsidRDefault="00F50F54" w:rsidP="00F50F54">
      <w:pPr>
        <w:pStyle w:val="ListParagraph"/>
        <w:numPr>
          <w:ilvl w:val="0"/>
          <w:numId w:val="8"/>
        </w:numPr>
      </w:pPr>
      <w:r w:rsidRPr="00981BEC">
        <w:t>1 Serving of crackers or bread </w:t>
      </w:r>
    </w:p>
    <w:p w:rsidR="00F50F54" w:rsidRPr="00981BEC" w:rsidRDefault="00F50F54" w:rsidP="00F50F54">
      <w:pPr>
        <w:pStyle w:val="ListParagraph"/>
        <w:numPr>
          <w:ilvl w:val="0"/>
          <w:numId w:val="8"/>
        </w:numPr>
      </w:pPr>
      <w:r w:rsidRPr="00981BEC">
        <w:t>1 Snack or spread </w:t>
      </w:r>
    </w:p>
    <w:p w:rsidR="00F50F54" w:rsidRPr="00981BEC" w:rsidRDefault="00F50F54" w:rsidP="00F50F54">
      <w:pPr>
        <w:pStyle w:val="ListParagraph"/>
        <w:numPr>
          <w:ilvl w:val="0"/>
          <w:numId w:val="8"/>
        </w:numPr>
      </w:pPr>
      <w:r w:rsidRPr="00981BEC">
        <w:t>1 Candy </w:t>
      </w:r>
    </w:p>
    <w:p w:rsidR="00F50F54" w:rsidRPr="00981BEC" w:rsidRDefault="00F50F54" w:rsidP="00F50F54">
      <w:pPr>
        <w:pStyle w:val="ListParagraph"/>
        <w:numPr>
          <w:ilvl w:val="0"/>
          <w:numId w:val="8"/>
        </w:numPr>
      </w:pPr>
      <w:r w:rsidRPr="00981BEC">
        <w:t>Seasoning Packets to include salt and pepper </w:t>
      </w:r>
    </w:p>
    <w:p w:rsidR="00F50F54" w:rsidRPr="00981BEC" w:rsidRDefault="00F50F54" w:rsidP="00F50F54">
      <w:pPr>
        <w:pStyle w:val="ListParagraph"/>
        <w:numPr>
          <w:ilvl w:val="0"/>
          <w:numId w:val="8"/>
        </w:numPr>
      </w:pPr>
      <w:r w:rsidRPr="00981BEC">
        <w:t>1 Napkin or towlette </w:t>
      </w:r>
    </w:p>
    <w:p w:rsidR="00F50F54" w:rsidRPr="00981BEC" w:rsidRDefault="00F50F54" w:rsidP="00F50F54">
      <w:pPr>
        <w:pStyle w:val="ListParagraph"/>
        <w:numPr>
          <w:ilvl w:val="0"/>
          <w:numId w:val="8"/>
        </w:numPr>
      </w:pPr>
      <w:r w:rsidRPr="00981BEC">
        <w:t>1 Fork or spark </w:t>
      </w:r>
    </w:p>
    <w:p w:rsidR="00F50F54" w:rsidRPr="00981BEC" w:rsidRDefault="00F50F54" w:rsidP="00F50F54">
      <w:pPr>
        <w:pStyle w:val="ListParagraph"/>
        <w:numPr>
          <w:ilvl w:val="0"/>
          <w:numId w:val="8"/>
        </w:numPr>
      </w:pPr>
      <w:r w:rsidRPr="00981BEC">
        <w:t>Water activated meal heater </w:t>
      </w:r>
    </w:p>
    <w:p w:rsidR="00F50F54" w:rsidRPr="00981BEC" w:rsidRDefault="00F50F54" w:rsidP="00F50F54">
      <w:pPr>
        <w:pStyle w:val="Heading3"/>
      </w:pPr>
      <w:r w:rsidRPr="00981BEC">
        <w:t>Nutritional information card/sheet Packaging Configuration: </w:t>
      </w:r>
    </w:p>
    <w:p w:rsidR="00F50F54" w:rsidRPr="00981BEC" w:rsidRDefault="00F50F54" w:rsidP="00F50F54">
      <w:pPr>
        <w:pStyle w:val="ListParagraph"/>
        <w:numPr>
          <w:ilvl w:val="0"/>
          <w:numId w:val="8"/>
        </w:numPr>
      </w:pPr>
      <w:r w:rsidRPr="00981BEC">
        <w:t>Each individual meal must be packaged in a durable , waterproof, easy- to - open bag or pouch </w:t>
      </w:r>
    </w:p>
    <w:p w:rsidR="00F50F54" w:rsidRPr="00981BEC" w:rsidRDefault="00F50F54" w:rsidP="00F50F54">
      <w:pPr>
        <w:pStyle w:val="ListParagraph"/>
        <w:numPr>
          <w:ilvl w:val="0"/>
          <w:numId w:val="8"/>
        </w:numPr>
      </w:pPr>
      <w:r w:rsidRPr="00981BEC">
        <w:t>Meals must be packaged 12 meals per case </w:t>
      </w:r>
    </w:p>
    <w:p w:rsidR="00F50F54" w:rsidRPr="00981BEC" w:rsidRDefault="00F50F54" w:rsidP="00F50F54">
      <w:pPr>
        <w:pStyle w:val="ListParagraph"/>
        <w:numPr>
          <w:ilvl w:val="0"/>
          <w:numId w:val="8"/>
        </w:numPr>
      </w:pPr>
      <w:r w:rsidRPr="00981BEC">
        <w:t>Each case must contain a minimum of six (6) different meals </w:t>
      </w:r>
    </w:p>
    <w:p w:rsidR="00F50F54" w:rsidRPr="00981BEC" w:rsidRDefault="00F50F54" w:rsidP="00F50F54">
      <w:pPr>
        <w:pStyle w:val="ListParagraph"/>
        <w:numPr>
          <w:ilvl w:val="0"/>
          <w:numId w:val="8"/>
        </w:numPr>
      </w:pPr>
      <w:r w:rsidRPr="00981BEC">
        <w:t>The case of meals cannot exceed external dimensions of 10 in. w. x 16 in. 1 x 12 in. h</w:t>
      </w:r>
    </w:p>
    <w:p w:rsidR="00F50F54" w:rsidRPr="00981BEC" w:rsidRDefault="00F50F54" w:rsidP="00F50F54">
      <w:pPr>
        <w:pStyle w:val="ListParagraph"/>
        <w:numPr>
          <w:ilvl w:val="0"/>
          <w:numId w:val="8"/>
        </w:numPr>
      </w:pPr>
      <w:r w:rsidRPr="00981BEC">
        <w:t>The cases of meals must be delivered on a pallet with a total of 48 cases on each pallet. Pallets are to have the following dimensions - 40 in. w x 48 in. 1 x 51 in. h</w:t>
      </w:r>
    </w:p>
    <w:p w:rsidR="00F50F54" w:rsidRPr="00981BEC" w:rsidRDefault="00F50F54" w:rsidP="00F50F54">
      <w:pPr>
        <w:pStyle w:val="Heading3"/>
      </w:pPr>
      <w:r w:rsidRPr="00981BEC">
        <w:t>Shelf Life: </w:t>
      </w:r>
    </w:p>
    <w:p w:rsidR="00A9447F" w:rsidRPr="00981BEC" w:rsidRDefault="00F50F54" w:rsidP="00F50F54">
      <w:pPr>
        <w:pStyle w:val="ListParagraph"/>
        <w:numPr>
          <w:ilvl w:val="0"/>
          <w:numId w:val="8"/>
        </w:numPr>
      </w:pPr>
      <w:r w:rsidRPr="00981BEC">
        <w:t>Meals must have a minimum shelf life of three (3) years (at 80 degree storage temp) from date of packaging</w:t>
      </w:r>
    </w:p>
    <w:p w:rsidR="00F50F54" w:rsidRPr="00981BEC" w:rsidRDefault="00F50F54" w:rsidP="00F50F54">
      <w:pPr>
        <w:pStyle w:val="ListParagraph"/>
        <w:numPr>
          <w:ilvl w:val="0"/>
          <w:numId w:val="8"/>
        </w:numPr>
      </w:pPr>
      <w:r w:rsidRPr="00981BEC">
        <w:t>*Meals must have minimum of two and a half (2.5) years of shelf life remaining upon receipt.</w:t>
      </w:r>
    </w:p>
    <w:p w:rsidR="00F50F54" w:rsidRPr="00981BEC" w:rsidRDefault="00F50F54" w:rsidP="00F50F54"/>
    <w:tbl>
      <w:tblPr>
        <w:tblStyle w:val="TableGrid1"/>
        <w:tblW w:w="10165" w:type="dxa"/>
        <w:tblLook w:val="04A0" w:firstRow="1" w:lastRow="0" w:firstColumn="1" w:lastColumn="0" w:noHBand="0" w:noVBand="1"/>
      </w:tblPr>
      <w:tblGrid>
        <w:gridCol w:w="805"/>
        <w:gridCol w:w="4140"/>
        <w:gridCol w:w="1260"/>
        <w:gridCol w:w="720"/>
        <w:gridCol w:w="1620"/>
        <w:gridCol w:w="1620"/>
      </w:tblGrid>
      <w:tr w:rsidR="001C04AC" w:rsidRPr="00981BEC" w:rsidTr="006D2228">
        <w:tc>
          <w:tcPr>
            <w:tcW w:w="805" w:type="dxa"/>
          </w:tcPr>
          <w:p w:rsidR="001C04AC" w:rsidRPr="00981BEC" w:rsidRDefault="001C04AC" w:rsidP="005D7EF2">
            <w:r w:rsidRPr="00981BEC">
              <w:t>ITEM</w:t>
            </w:r>
          </w:p>
        </w:tc>
        <w:tc>
          <w:tcPr>
            <w:tcW w:w="4140" w:type="dxa"/>
          </w:tcPr>
          <w:p w:rsidR="001C04AC" w:rsidRPr="00981BEC" w:rsidRDefault="001C04AC" w:rsidP="005D7EF2">
            <w:pPr>
              <w:rPr>
                <w:color w:val="535353"/>
              </w:rPr>
            </w:pPr>
            <w:r w:rsidRPr="00981BEC">
              <w:rPr>
                <w:color w:val="535353"/>
              </w:rPr>
              <w:t>DESCRIPTION</w:t>
            </w:r>
          </w:p>
        </w:tc>
        <w:tc>
          <w:tcPr>
            <w:tcW w:w="1260" w:type="dxa"/>
          </w:tcPr>
          <w:p w:rsidR="001C04AC" w:rsidRPr="00981BEC" w:rsidRDefault="001C04AC" w:rsidP="005D7EF2">
            <w:pPr>
              <w:rPr>
                <w:color w:val="545454"/>
              </w:rPr>
            </w:pPr>
            <w:r w:rsidRPr="00981BEC">
              <w:rPr>
                <w:color w:val="545454"/>
              </w:rPr>
              <w:t>QUANTITY</w:t>
            </w:r>
          </w:p>
        </w:tc>
        <w:tc>
          <w:tcPr>
            <w:tcW w:w="720" w:type="dxa"/>
          </w:tcPr>
          <w:p w:rsidR="001C04AC" w:rsidRPr="00981BEC" w:rsidRDefault="001C04AC" w:rsidP="005D7EF2">
            <w:pPr>
              <w:rPr>
                <w:color w:val="505050"/>
              </w:rPr>
            </w:pPr>
            <w:r w:rsidRPr="00981BEC">
              <w:rPr>
                <w:color w:val="505050"/>
              </w:rPr>
              <w:t>UOM</w:t>
            </w:r>
          </w:p>
        </w:tc>
        <w:tc>
          <w:tcPr>
            <w:tcW w:w="1620" w:type="dxa"/>
          </w:tcPr>
          <w:p w:rsidR="001C04AC" w:rsidRPr="00981BEC" w:rsidRDefault="001C04AC" w:rsidP="005D7EF2">
            <w:pPr>
              <w:rPr>
                <w:color w:val="4F4F4F"/>
              </w:rPr>
            </w:pPr>
            <w:r w:rsidRPr="00981BEC">
              <w:rPr>
                <w:color w:val="4F4F4F"/>
              </w:rPr>
              <w:t>UNIT</w:t>
            </w:r>
            <w:r w:rsidRPr="00981BEC">
              <w:rPr>
                <w:color w:val="4F4F4F"/>
                <w:spacing w:val="-11"/>
              </w:rPr>
              <w:t xml:space="preserve"> </w:t>
            </w:r>
            <w:r w:rsidRPr="00981BEC">
              <w:rPr>
                <w:color w:val="4F4F4F"/>
              </w:rPr>
              <w:t>PRICE</w:t>
            </w:r>
          </w:p>
        </w:tc>
        <w:tc>
          <w:tcPr>
            <w:tcW w:w="1620" w:type="dxa"/>
          </w:tcPr>
          <w:p w:rsidR="001C04AC" w:rsidRPr="00981BEC" w:rsidRDefault="001C04AC" w:rsidP="005D7EF2">
            <w:r w:rsidRPr="00981BEC">
              <w:rPr>
                <w:color w:val="535353"/>
              </w:rPr>
              <w:t>EXTENDED</w:t>
            </w:r>
            <w:r w:rsidRPr="00981BEC">
              <w:rPr>
                <w:color w:val="535353"/>
                <w:spacing w:val="-7"/>
              </w:rPr>
              <w:t xml:space="preserve"> </w:t>
            </w:r>
            <w:r w:rsidRPr="00981BEC">
              <w:rPr>
                <w:color w:val="535353"/>
              </w:rPr>
              <w:t>PRICE</w:t>
            </w:r>
          </w:p>
        </w:tc>
      </w:tr>
      <w:tr w:rsidR="001C04AC" w:rsidRPr="00981BEC" w:rsidTr="006D2228">
        <w:tc>
          <w:tcPr>
            <w:tcW w:w="805" w:type="dxa"/>
          </w:tcPr>
          <w:p w:rsidR="001C04AC" w:rsidRPr="00981BEC" w:rsidRDefault="001C04AC" w:rsidP="001C04AC">
            <w:pPr>
              <w:numPr>
                <w:ilvl w:val="0"/>
                <w:numId w:val="4"/>
              </w:numPr>
              <w:spacing w:before="0"/>
              <w:ind w:right="38"/>
              <w:rPr>
                <w:rFonts w:ascii="Calibri" w:hAnsi="Calibri" w:cs="Times New Roman"/>
              </w:rPr>
            </w:pPr>
          </w:p>
        </w:tc>
        <w:tc>
          <w:tcPr>
            <w:tcW w:w="4140" w:type="dxa"/>
          </w:tcPr>
          <w:p w:rsidR="001C04AC" w:rsidRPr="00981BEC" w:rsidRDefault="006D2228" w:rsidP="005E1677">
            <w:pPr>
              <w:ind w:left="369" w:hanging="270"/>
            </w:pPr>
            <w:r w:rsidRPr="00981BEC">
              <w:t>Pricing Tier</w:t>
            </w:r>
          </w:p>
          <w:p w:rsidR="006D2228" w:rsidRPr="00981BEC" w:rsidRDefault="006D2228" w:rsidP="005E1677">
            <w:pPr>
              <w:ind w:left="369" w:hanging="270"/>
            </w:pPr>
          </w:p>
        </w:tc>
        <w:tc>
          <w:tcPr>
            <w:tcW w:w="1260" w:type="dxa"/>
          </w:tcPr>
          <w:p w:rsidR="001C04AC" w:rsidRPr="00981BEC" w:rsidRDefault="006D2228" w:rsidP="005D7EF2">
            <w:r w:rsidRPr="00981BEC">
              <w:rPr>
                <w:w w:val="120"/>
              </w:rPr>
              <w:t>240</w:t>
            </w:r>
          </w:p>
        </w:tc>
        <w:tc>
          <w:tcPr>
            <w:tcW w:w="720" w:type="dxa"/>
          </w:tcPr>
          <w:p w:rsidR="001C04AC" w:rsidRPr="00981BEC" w:rsidRDefault="006D2228" w:rsidP="005D7EF2">
            <w:r w:rsidRPr="00981BEC">
              <w:t>CS</w:t>
            </w:r>
          </w:p>
        </w:tc>
        <w:tc>
          <w:tcPr>
            <w:tcW w:w="1620" w:type="dxa"/>
          </w:tcPr>
          <w:p w:rsidR="001C04AC" w:rsidRPr="00981BEC" w:rsidRDefault="006D2228" w:rsidP="005D7EF2">
            <w:pPr>
              <w:jc w:val="right"/>
            </w:pPr>
            <w:r w:rsidRPr="00981BEC">
              <w:t>76.040</w:t>
            </w:r>
          </w:p>
        </w:tc>
        <w:tc>
          <w:tcPr>
            <w:tcW w:w="1620" w:type="dxa"/>
          </w:tcPr>
          <w:p w:rsidR="001C04AC" w:rsidRPr="00981BEC" w:rsidRDefault="006D2228" w:rsidP="005D7EF2">
            <w:pPr>
              <w:jc w:val="right"/>
            </w:pPr>
            <w:r w:rsidRPr="00981BEC">
              <w:t>18,249.60</w:t>
            </w:r>
          </w:p>
        </w:tc>
      </w:tr>
      <w:tr w:rsidR="001C04AC" w:rsidRPr="00981BEC" w:rsidTr="006D2228">
        <w:tc>
          <w:tcPr>
            <w:tcW w:w="805" w:type="dxa"/>
          </w:tcPr>
          <w:p w:rsidR="001C04AC" w:rsidRPr="00981BEC" w:rsidRDefault="001C04AC" w:rsidP="005D7EF2">
            <w:pPr>
              <w:rPr>
                <w:rFonts w:ascii="Calibri" w:hAnsi="Calibri"/>
              </w:rPr>
            </w:pPr>
          </w:p>
        </w:tc>
        <w:tc>
          <w:tcPr>
            <w:tcW w:w="4140" w:type="dxa"/>
          </w:tcPr>
          <w:p w:rsidR="001C04AC" w:rsidRPr="00981BEC" w:rsidRDefault="001C04AC" w:rsidP="005D7EF2">
            <w:pPr>
              <w:rPr>
                <w:rFonts w:ascii="Calibri" w:hAnsi="Calibri"/>
              </w:rPr>
            </w:pPr>
          </w:p>
        </w:tc>
        <w:tc>
          <w:tcPr>
            <w:tcW w:w="1260" w:type="dxa"/>
          </w:tcPr>
          <w:p w:rsidR="001C04AC" w:rsidRPr="00981BEC" w:rsidRDefault="001C04AC" w:rsidP="005D7EF2">
            <w:pPr>
              <w:rPr>
                <w:rFonts w:ascii="Calibri" w:hAnsi="Calibri"/>
              </w:rPr>
            </w:pPr>
          </w:p>
        </w:tc>
        <w:tc>
          <w:tcPr>
            <w:tcW w:w="720" w:type="dxa"/>
          </w:tcPr>
          <w:p w:rsidR="001C04AC" w:rsidRPr="00981BEC" w:rsidRDefault="001C04AC" w:rsidP="005D7EF2">
            <w:pPr>
              <w:rPr>
                <w:rFonts w:ascii="Calibri" w:hAnsi="Calibri"/>
              </w:rPr>
            </w:pPr>
          </w:p>
        </w:tc>
        <w:tc>
          <w:tcPr>
            <w:tcW w:w="1620" w:type="dxa"/>
          </w:tcPr>
          <w:p w:rsidR="001C04AC" w:rsidRPr="00981BEC" w:rsidRDefault="001C04AC" w:rsidP="005D7EF2">
            <w:r w:rsidRPr="00981BEC">
              <w:t>TOTAL</w:t>
            </w:r>
          </w:p>
        </w:tc>
        <w:tc>
          <w:tcPr>
            <w:tcW w:w="1620" w:type="dxa"/>
          </w:tcPr>
          <w:p w:rsidR="001C04AC" w:rsidRPr="00981BEC" w:rsidRDefault="006D2228" w:rsidP="005D7EF2">
            <w:pPr>
              <w:jc w:val="right"/>
            </w:pPr>
            <w:r w:rsidRPr="00981BEC">
              <w:t>18,249.60</w:t>
            </w:r>
          </w:p>
        </w:tc>
      </w:tr>
    </w:tbl>
    <w:p w:rsidR="00F50F54" w:rsidRPr="00981BEC" w:rsidRDefault="00F50F54" w:rsidP="00981BEC">
      <w:pPr>
        <w:pStyle w:val="Heading2"/>
      </w:pPr>
      <w:r w:rsidRPr="00981BEC">
        <w:t>OSHA STATEMENT</w:t>
      </w:r>
    </w:p>
    <w:p w:rsidR="00F50F54" w:rsidRPr="00F50F54" w:rsidRDefault="00F50F54" w:rsidP="00F50F54">
      <w:pPr>
        <w:rPr>
          <w:rFonts w:ascii="Calibri" w:hAnsi="Calibri" w:cs="Calibri"/>
        </w:rPr>
      </w:pPr>
      <w:r w:rsidRPr="00F50F54">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F50F54" w:rsidRPr="00981BEC" w:rsidRDefault="00F50F54" w:rsidP="00981BEC">
      <w:pPr>
        <w:pStyle w:val="Heading2"/>
      </w:pPr>
      <w:r w:rsidRPr="00981BEC">
        <w:t>CERTIFICATION OF NONSEGREGATED FACILITIES OF EQUAL EMPLOYMENT OPPORTUNITIES COMPLIANCE</w:t>
      </w:r>
    </w:p>
    <w:p w:rsidR="00F50F54" w:rsidRPr="00F50F54" w:rsidRDefault="00F50F54" w:rsidP="00F50F54">
      <w:pPr>
        <w:rPr>
          <w:rFonts w:ascii="Calibri" w:hAnsi="Calibri" w:cs="Calibri"/>
        </w:rPr>
      </w:pPr>
      <w:r w:rsidRPr="00F50F54">
        <w:rPr>
          <w:rFonts w:ascii="Calibri" w:hAnsi="Calibri" w:cs="Calibri"/>
        </w:rPr>
        <w:t xml:space="preserve">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w:t>
      </w:r>
      <w:r w:rsidRPr="00F50F54">
        <w:rPr>
          <w:rFonts w:ascii="Calibri" w:hAnsi="Calibri" w:cs="Calibri"/>
        </w:rPr>
        <w:lastRenderedPageBreak/>
        <w:t>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F50F54" w:rsidRPr="00F50F54" w:rsidRDefault="00F50F54" w:rsidP="00F50F54">
      <w:pPr>
        <w:rPr>
          <w:rFonts w:ascii="Calibri" w:hAnsi="Calibri" w:cs="Calibri"/>
        </w:rPr>
      </w:pPr>
      <w:r w:rsidRPr="00F50F54">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F50F54" w:rsidRPr="00981BEC" w:rsidRDefault="00F50F54" w:rsidP="00981BEC">
      <w:pPr>
        <w:pStyle w:val="Heading2"/>
      </w:pPr>
      <w:r w:rsidRPr="00981BEC">
        <w:t>AFFIRMATIVE ACTION COMPLIANCE</w:t>
      </w:r>
    </w:p>
    <w:p w:rsidR="00F50F54" w:rsidRPr="00F50F54" w:rsidRDefault="00F50F54" w:rsidP="00F50F54">
      <w:pPr>
        <w:rPr>
          <w:rFonts w:ascii="Calibri" w:hAnsi="Calibri" w:cs="Calibri"/>
        </w:rPr>
      </w:pPr>
      <w:r w:rsidRPr="00F50F54">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F50F54" w:rsidRPr="00F50F54" w:rsidRDefault="00F50F54" w:rsidP="00F50F54">
      <w:pPr>
        <w:rPr>
          <w:rFonts w:ascii="Calibri" w:hAnsi="Calibri" w:cs="Calibri"/>
        </w:rPr>
      </w:pPr>
      <w:r w:rsidRPr="00F50F54">
        <w:rPr>
          <w:rFonts w:ascii="Calibri" w:hAnsi="Calibri" w:cs="Calibri"/>
        </w:rPr>
        <w:t>Paragraph 60.741.4 of Title 41 of Part 60-741 Affirmative Action Obligations of Contracts and Subcontracts for Handicapped Workers is incorporated by reference for all contracts of $3,500.00 or greater.</w:t>
      </w:r>
    </w:p>
    <w:p w:rsidR="00F50F54" w:rsidRPr="00F50F54" w:rsidRDefault="00F50F54" w:rsidP="00F50F54">
      <w:pPr>
        <w:rPr>
          <w:rFonts w:ascii="Calibri" w:hAnsi="Calibri" w:cs="Calibri"/>
        </w:rPr>
      </w:pPr>
      <w:r w:rsidRPr="00F50F54">
        <w:rPr>
          <w:rFonts w:ascii="Calibri" w:hAnsi="Calibri" w:cs="Calibri"/>
        </w:rPr>
        <w:t xml:space="preserve">If any additional information is required regarding these requirements, please contact the Texas </w:t>
      </w:r>
      <w:proofErr w:type="gramStart"/>
      <w:r w:rsidRPr="00F50F54">
        <w:rPr>
          <w:rFonts w:ascii="Calibri" w:hAnsi="Calibri" w:cs="Calibri"/>
        </w:rPr>
        <w:t>A&amp;M</w:t>
      </w:r>
      <w:proofErr w:type="gramEnd"/>
      <w:r w:rsidRPr="00F50F54">
        <w:rPr>
          <w:rFonts w:ascii="Calibri" w:hAnsi="Calibri" w:cs="Calibri"/>
        </w:rPr>
        <w:t xml:space="preserve"> University Purchasing Services department prior to the shipping date.</w:t>
      </w:r>
    </w:p>
    <w:p w:rsidR="00F50F54" w:rsidRPr="00F50F54" w:rsidRDefault="00F50F54" w:rsidP="00F50F54">
      <w:pPr>
        <w:rPr>
          <w:rFonts w:ascii="Calibri" w:hAnsi="Calibri" w:cs="Calibri"/>
        </w:rPr>
      </w:pPr>
      <w:r w:rsidRPr="00F50F54">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F50F54" w:rsidRPr="00981BEC" w:rsidRDefault="00F50F54" w:rsidP="00F50F54">
      <w:pPr>
        <w:pStyle w:val="Heading2"/>
      </w:pPr>
      <w:r w:rsidRPr="00981BEC">
        <w:t>PURCHASE OF EQUIPMENT WITH FEDERAL FUNDS</w:t>
      </w:r>
    </w:p>
    <w:p w:rsidR="00F50F54" w:rsidRPr="00F50F54" w:rsidRDefault="00F50F54" w:rsidP="00F50F54">
      <w:pPr>
        <w:widowControl/>
        <w:numPr>
          <w:ilvl w:val="0"/>
          <w:numId w:val="9"/>
        </w:numPr>
        <w:autoSpaceDE/>
        <w:autoSpaceDN/>
        <w:spacing w:before="0" w:after="160" w:line="259" w:lineRule="auto"/>
        <w:ind w:right="38"/>
        <w:rPr>
          <w:rFonts w:ascii="Calibri" w:hAnsi="Calibri" w:cs="Times New Roman"/>
        </w:rPr>
      </w:pPr>
      <w:r w:rsidRPr="00F50F54">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F50F54" w:rsidRPr="00F50F54" w:rsidRDefault="00F50F54" w:rsidP="00F50F54">
      <w:pPr>
        <w:widowControl/>
        <w:numPr>
          <w:ilvl w:val="0"/>
          <w:numId w:val="9"/>
        </w:numPr>
        <w:autoSpaceDE/>
        <w:autoSpaceDN/>
        <w:spacing w:before="0" w:after="160" w:line="259" w:lineRule="auto"/>
        <w:ind w:right="38"/>
        <w:rPr>
          <w:rFonts w:ascii="Calibri" w:hAnsi="Calibri" w:cs="Times New Roman"/>
        </w:rPr>
      </w:pPr>
      <w:r w:rsidRPr="00F50F54">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F50F54" w:rsidRPr="00F50F54" w:rsidRDefault="00F50F54" w:rsidP="00F50F54">
      <w:pPr>
        <w:widowControl/>
        <w:numPr>
          <w:ilvl w:val="1"/>
          <w:numId w:val="9"/>
        </w:numPr>
        <w:autoSpaceDE/>
        <w:autoSpaceDN/>
        <w:spacing w:before="0" w:after="160" w:line="259" w:lineRule="auto"/>
        <w:ind w:right="38"/>
        <w:rPr>
          <w:rFonts w:ascii="Calibri" w:hAnsi="Calibri" w:cs="Times New Roman"/>
        </w:rPr>
      </w:pPr>
      <w:r w:rsidRPr="00F50F54">
        <w:rPr>
          <w:rFonts w:ascii="Calibri" w:hAnsi="Calibri" w:cs="Times New Roman"/>
        </w:rPr>
        <w:t>A recipient's procurement procedures or operation fails to comply with the procurement standards in the Federal awarding agency's implementation of OMB's Circular A-110.</w:t>
      </w:r>
    </w:p>
    <w:p w:rsidR="00F50F54" w:rsidRPr="00F50F54" w:rsidRDefault="00F50F54" w:rsidP="00F50F54">
      <w:pPr>
        <w:widowControl/>
        <w:numPr>
          <w:ilvl w:val="1"/>
          <w:numId w:val="9"/>
        </w:numPr>
        <w:autoSpaceDE/>
        <w:autoSpaceDN/>
        <w:spacing w:before="0" w:after="160" w:line="259" w:lineRule="auto"/>
        <w:ind w:right="38"/>
        <w:rPr>
          <w:rFonts w:ascii="Calibri" w:hAnsi="Calibri" w:cs="Times New Roman"/>
        </w:rPr>
      </w:pPr>
      <w:r w:rsidRPr="00F50F54">
        <w:rPr>
          <w:rFonts w:ascii="Calibri" w:hAnsi="Calibri" w:cs="Times New Roman"/>
        </w:rPr>
        <w:t>The procurement is expected to exceed the small purchase threshold fixed at 41 U.S.C. 403(11) (currently $25,000) and is to be awarded without competition or only one bid or offer is received in response to a solicitation.</w:t>
      </w:r>
    </w:p>
    <w:p w:rsidR="00F50F54" w:rsidRPr="00F50F54" w:rsidRDefault="00F50F54" w:rsidP="00F50F54">
      <w:pPr>
        <w:widowControl/>
        <w:numPr>
          <w:ilvl w:val="1"/>
          <w:numId w:val="9"/>
        </w:numPr>
        <w:autoSpaceDE/>
        <w:autoSpaceDN/>
        <w:spacing w:before="0" w:after="160" w:line="259" w:lineRule="auto"/>
        <w:ind w:right="38"/>
        <w:rPr>
          <w:rFonts w:ascii="Calibri" w:hAnsi="Calibri" w:cs="Times New Roman"/>
        </w:rPr>
      </w:pPr>
      <w:r w:rsidRPr="00F50F54">
        <w:rPr>
          <w:rFonts w:ascii="Calibri" w:hAnsi="Calibri" w:cs="Times New Roman"/>
        </w:rPr>
        <w:t>The procurement, which is expected to exceed the small purchase threshold, specifies a "brand name" product.</w:t>
      </w:r>
    </w:p>
    <w:p w:rsidR="00F50F54" w:rsidRPr="00F50F54" w:rsidRDefault="00F50F54" w:rsidP="00F50F54">
      <w:pPr>
        <w:widowControl/>
        <w:numPr>
          <w:ilvl w:val="1"/>
          <w:numId w:val="9"/>
        </w:numPr>
        <w:autoSpaceDE/>
        <w:autoSpaceDN/>
        <w:spacing w:before="0" w:after="160" w:line="259" w:lineRule="auto"/>
        <w:ind w:right="38"/>
        <w:rPr>
          <w:rFonts w:ascii="Calibri" w:hAnsi="Calibri" w:cs="Times New Roman"/>
        </w:rPr>
      </w:pPr>
      <w:r w:rsidRPr="00F50F54">
        <w:rPr>
          <w:rFonts w:ascii="Calibri" w:hAnsi="Calibri" w:cs="Times New Roman"/>
        </w:rPr>
        <w:t>The proposed award over the small purchase threshold is to be awarded to other than the apparent low bidder under a sealed bid procurement.</w:t>
      </w:r>
    </w:p>
    <w:p w:rsidR="00F50F54" w:rsidRPr="00F50F54" w:rsidRDefault="00F50F54" w:rsidP="00F50F54">
      <w:pPr>
        <w:widowControl/>
        <w:numPr>
          <w:ilvl w:val="1"/>
          <w:numId w:val="9"/>
        </w:numPr>
        <w:autoSpaceDE/>
        <w:autoSpaceDN/>
        <w:spacing w:before="0" w:after="160" w:line="259" w:lineRule="auto"/>
        <w:ind w:right="38"/>
        <w:rPr>
          <w:rFonts w:ascii="Calibri" w:hAnsi="Calibri" w:cs="Times New Roman"/>
        </w:rPr>
      </w:pPr>
      <w:r w:rsidRPr="00F50F54">
        <w:rPr>
          <w:rFonts w:ascii="Calibri" w:hAnsi="Calibri" w:cs="Times New Roman"/>
        </w:rPr>
        <w:lastRenderedPageBreak/>
        <w:t>A proposed contract modification changes the scope of a contract or increases the contract amount by more than the amount of the small purchase threshold.</w:t>
      </w:r>
    </w:p>
    <w:p w:rsidR="00F50F54" w:rsidRPr="00F50F54" w:rsidRDefault="00F50F54" w:rsidP="00F50F54">
      <w:pPr>
        <w:widowControl/>
        <w:numPr>
          <w:ilvl w:val="0"/>
          <w:numId w:val="9"/>
        </w:numPr>
        <w:autoSpaceDE/>
        <w:autoSpaceDN/>
        <w:spacing w:before="0" w:after="160" w:line="259" w:lineRule="auto"/>
        <w:ind w:right="38"/>
        <w:rPr>
          <w:rFonts w:ascii="Calibri" w:hAnsi="Calibri" w:cs="Times New Roman"/>
        </w:rPr>
      </w:pPr>
      <w:r w:rsidRPr="00F50F54">
        <w:rPr>
          <w:rFonts w:ascii="Calibri" w:hAnsi="Calibri" w:cs="Times New Roman"/>
        </w:rPr>
        <w:t>All purchase orders awards shall contain the following provisions as applicable:</w:t>
      </w:r>
    </w:p>
    <w:p w:rsidR="00F50F54" w:rsidRPr="00F50F54" w:rsidRDefault="00F50F54" w:rsidP="00F50F54">
      <w:pPr>
        <w:widowControl/>
        <w:numPr>
          <w:ilvl w:val="1"/>
          <w:numId w:val="9"/>
        </w:numPr>
        <w:autoSpaceDE/>
        <w:autoSpaceDN/>
        <w:spacing w:before="0" w:after="160" w:line="259" w:lineRule="auto"/>
        <w:ind w:right="38"/>
        <w:rPr>
          <w:rFonts w:ascii="Calibri" w:hAnsi="Calibri" w:cs="Times New Roman"/>
        </w:rPr>
      </w:pPr>
      <w:r w:rsidRPr="00F50F54">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F50F54" w:rsidRPr="00F50F54" w:rsidRDefault="00F50F54" w:rsidP="00F50F54">
      <w:pPr>
        <w:widowControl/>
        <w:numPr>
          <w:ilvl w:val="1"/>
          <w:numId w:val="9"/>
        </w:numPr>
        <w:autoSpaceDE/>
        <w:autoSpaceDN/>
        <w:spacing w:before="0" w:after="160" w:line="259" w:lineRule="auto"/>
        <w:ind w:right="38"/>
        <w:rPr>
          <w:rFonts w:ascii="Calibri" w:hAnsi="Calibri" w:cs="Times New Roman"/>
        </w:rPr>
      </w:pPr>
      <w:r w:rsidRPr="00F50F54">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F50F54" w:rsidRPr="00F50F54" w:rsidRDefault="00F50F54" w:rsidP="00F50F54">
      <w:pPr>
        <w:widowControl/>
        <w:numPr>
          <w:ilvl w:val="1"/>
          <w:numId w:val="9"/>
        </w:numPr>
        <w:autoSpaceDE/>
        <w:autoSpaceDN/>
        <w:spacing w:before="0" w:after="160" w:line="259" w:lineRule="auto"/>
        <w:ind w:right="38"/>
        <w:rPr>
          <w:rFonts w:ascii="Calibri" w:hAnsi="Calibri" w:cs="Times New Roman"/>
        </w:rPr>
      </w:pPr>
      <w:r w:rsidRPr="00F50F54">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F50F54" w:rsidRPr="00F50F54" w:rsidRDefault="00F50F54" w:rsidP="00F50F54">
      <w:pPr>
        <w:widowControl/>
        <w:numPr>
          <w:ilvl w:val="1"/>
          <w:numId w:val="9"/>
        </w:numPr>
        <w:autoSpaceDE/>
        <w:autoSpaceDN/>
        <w:spacing w:before="0" w:after="160" w:line="259" w:lineRule="auto"/>
        <w:ind w:right="38"/>
        <w:rPr>
          <w:rFonts w:ascii="Calibri" w:hAnsi="Calibri" w:cs="Times New Roman"/>
        </w:rPr>
      </w:pPr>
      <w:r w:rsidRPr="00F50F54">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F50F54" w:rsidRPr="00F50F54" w:rsidRDefault="00F50F54" w:rsidP="00F50F54">
      <w:pPr>
        <w:widowControl/>
        <w:numPr>
          <w:ilvl w:val="1"/>
          <w:numId w:val="9"/>
        </w:numPr>
        <w:autoSpaceDE/>
        <w:autoSpaceDN/>
        <w:spacing w:before="0" w:after="160" w:line="259" w:lineRule="auto"/>
        <w:ind w:right="38"/>
        <w:rPr>
          <w:rFonts w:ascii="Calibri" w:hAnsi="Calibri" w:cs="Times New Roman"/>
        </w:rPr>
      </w:pPr>
      <w:r w:rsidRPr="00F50F54">
        <w:rPr>
          <w:rFonts w:ascii="Calibri" w:hAnsi="Calibri" w:cs="Times New Roman"/>
        </w:rPr>
        <w:t>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F50F54" w:rsidRPr="00F50F54" w:rsidRDefault="00F50F54" w:rsidP="00F50F54">
      <w:pPr>
        <w:widowControl/>
        <w:numPr>
          <w:ilvl w:val="1"/>
          <w:numId w:val="9"/>
        </w:numPr>
        <w:autoSpaceDE/>
        <w:autoSpaceDN/>
        <w:spacing w:before="0" w:after="160" w:line="259" w:lineRule="auto"/>
        <w:ind w:right="38"/>
        <w:rPr>
          <w:rFonts w:ascii="Calibri" w:hAnsi="Calibri" w:cs="Times New Roman"/>
        </w:rPr>
      </w:pPr>
      <w:r w:rsidRPr="00F50F54">
        <w:rPr>
          <w:rFonts w:ascii="Calibri" w:hAnsi="Calibri" w:cs="Times New Roman"/>
        </w:rPr>
        <w:t xml:space="preserve">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w:t>
      </w:r>
      <w:r w:rsidRPr="00F50F54">
        <w:rPr>
          <w:rFonts w:ascii="Calibri" w:hAnsi="Calibri" w:cs="Times New Roman"/>
        </w:rPr>
        <w:lastRenderedPageBreak/>
        <w:t>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F50F54" w:rsidRPr="00F50F54" w:rsidRDefault="00F50F54" w:rsidP="00F50F54">
      <w:pPr>
        <w:widowControl/>
        <w:numPr>
          <w:ilvl w:val="1"/>
          <w:numId w:val="9"/>
        </w:numPr>
        <w:autoSpaceDE/>
        <w:autoSpaceDN/>
        <w:spacing w:before="0" w:after="160" w:line="259" w:lineRule="auto"/>
        <w:ind w:right="38"/>
        <w:rPr>
          <w:rFonts w:ascii="Calibri" w:hAnsi="Calibri" w:cs="Times New Roman"/>
        </w:rPr>
      </w:pPr>
      <w:r w:rsidRPr="00F50F54">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F50F54" w:rsidRPr="00981BEC" w:rsidRDefault="00F50F54" w:rsidP="005E1677">
      <w:pPr>
        <w:widowControl/>
        <w:numPr>
          <w:ilvl w:val="1"/>
          <w:numId w:val="9"/>
        </w:numPr>
        <w:autoSpaceDE/>
        <w:autoSpaceDN/>
        <w:spacing w:before="0" w:after="160" w:line="259" w:lineRule="auto"/>
        <w:ind w:right="38"/>
        <w:rPr>
          <w:rFonts w:ascii="Calibri" w:hAnsi="Calibri" w:cs="Times New Roman"/>
        </w:rPr>
      </w:pPr>
      <w:r w:rsidRPr="00F50F54">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5E1677" w:rsidRPr="00981BEC" w:rsidRDefault="005E1677" w:rsidP="005E1677">
      <w:pPr>
        <w:pStyle w:val="Heading2"/>
        <w:rPr>
          <w:rFonts w:eastAsiaTheme="minorHAnsi"/>
        </w:rPr>
      </w:pPr>
      <w:r w:rsidRPr="00981BEC">
        <w:rPr>
          <w:rFonts w:eastAsiaTheme="minorHAnsi"/>
        </w:rPr>
        <w:t>VENDOR QUOTE:</w:t>
      </w:r>
    </w:p>
    <w:p w:rsidR="005E1677" w:rsidRPr="00981BEC" w:rsidRDefault="00981BEC" w:rsidP="00F84795">
      <w:pPr>
        <w:rPr>
          <w:rFonts w:eastAsiaTheme="minorHAnsi"/>
        </w:rPr>
      </w:pPr>
      <w:r w:rsidRPr="00981BEC">
        <w:rPr>
          <w:rFonts w:eastAsiaTheme="minorHAnsi"/>
        </w:rPr>
        <w:t>B990031</w:t>
      </w:r>
    </w:p>
    <w:p w:rsidR="00981BEC" w:rsidRPr="00981BEC" w:rsidRDefault="00981BEC" w:rsidP="00981BEC">
      <w:pPr>
        <w:pStyle w:val="Heading2"/>
        <w:rPr>
          <w:rFonts w:eastAsiaTheme="minorHAnsi"/>
        </w:rPr>
      </w:pPr>
      <w:r w:rsidRPr="00981BEC">
        <w:rPr>
          <w:rFonts w:eastAsiaTheme="minorHAnsi"/>
        </w:rPr>
        <w:t>VENDOR REF:</w:t>
      </w:r>
    </w:p>
    <w:p w:rsidR="00981BEC" w:rsidRPr="00981BEC" w:rsidRDefault="00981BEC" w:rsidP="00981BEC">
      <w:pPr>
        <w:rPr>
          <w:rFonts w:eastAsiaTheme="minorHAnsi"/>
        </w:rPr>
      </w:pPr>
      <w:r w:rsidRPr="00981BEC">
        <w:rPr>
          <w:rFonts w:eastAsiaTheme="minorHAnsi"/>
        </w:rPr>
        <w:t>LANA LIS</w:t>
      </w:r>
    </w:p>
    <w:p w:rsidR="005E1677" w:rsidRPr="00981BEC" w:rsidRDefault="005E1677" w:rsidP="00981BEC">
      <w:pPr>
        <w:pStyle w:val="Heading3"/>
        <w:rPr>
          <w:rFonts w:eastAsiaTheme="minorHAnsi"/>
        </w:rPr>
      </w:pPr>
      <w:r w:rsidRPr="00981BEC">
        <w:rPr>
          <w:rFonts w:eastAsiaTheme="minorHAnsi"/>
        </w:rPr>
        <w:t>PHONE:</w:t>
      </w:r>
    </w:p>
    <w:p w:rsidR="00981BEC" w:rsidRPr="00981BEC" w:rsidRDefault="00981BEC" w:rsidP="00981BEC">
      <w:pPr>
        <w:rPr>
          <w:rFonts w:eastAsiaTheme="minorHAnsi"/>
        </w:rPr>
      </w:pPr>
      <w:r w:rsidRPr="00981BEC">
        <w:rPr>
          <w:rFonts w:eastAsiaTheme="minorHAnsi"/>
        </w:rPr>
        <w:t>812-867-1444</w:t>
      </w:r>
    </w:p>
    <w:p w:rsidR="00802875" w:rsidRPr="00981BEC" w:rsidRDefault="00802875" w:rsidP="0009763B"/>
    <w:tbl>
      <w:tblPr>
        <w:tblStyle w:val="TableGrid"/>
        <w:tblW w:w="0" w:type="auto"/>
        <w:tblLook w:val="04A0" w:firstRow="1" w:lastRow="0" w:firstColumn="1" w:lastColumn="0" w:noHBand="0" w:noVBand="1"/>
      </w:tblPr>
      <w:tblGrid>
        <w:gridCol w:w="895"/>
        <w:gridCol w:w="1080"/>
        <w:gridCol w:w="1890"/>
        <w:gridCol w:w="2250"/>
        <w:gridCol w:w="2250"/>
      </w:tblGrid>
      <w:tr w:rsidR="00F46925" w:rsidRPr="00981BEC" w:rsidTr="00C04470">
        <w:tc>
          <w:tcPr>
            <w:tcW w:w="895" w:type="dxa"/>
          </w:tcPr>
          <w:p w:rsidR="00F46925" w:rsidRPr="00981BEC" w:rsidRDefault="00F46925" w:rsidP="00FD1A36">
            <w:r w:rsidRPr="00981BEC">
              <w:t>cc</w:t>
            </w:r>
          </w:p>
        </w:tc>
        <w:tc>
          <w:tcPr>
            <w:tcW w:w="1080" w:type="dxa"/>
          </w:tcPr>
          <w:p w:rsidR="00F46925" w:rsidRPr="00981BEC" w:rsidRDefault="00F46925" w:rsidP="00FD1A36">
            <w:r w:rsidRPr="00981BEC">
              <w:t>FY</w:t>
            </w:r>
          </w:p>
        </w:tc>
        <w:tc>
          <w:tcPr>
            <w:tcW w:w="1890" w:type="dxa"/>
          </w:tcPr>
          <w:p w:rsidR="00F46925" w:rsidRPr="00981BEC" w:rsidRDefault="00F46925" w:rsidP="00FD1A36">
            <w:r w:rsidRPr="00981BEC">
              <w:t>ACCOUNT NO.</w:t>
            </w:r>
          </w:p>
        </w:tc>
        <w:tc>
          <w:tcPr>
            <w:tcW w:w="2250" w:type="dxa"/>
          </w:tcPr>
          <w:p w:rsidR="00F46925" w:rsidRPr="00981BEC" w:rsidRDefault="00F46925" w:rsidP="00FD1A36">
            <w:r w:rsidRPr="00981BEC">
              <w:t xml:space="preserve">DEPT. </w:t>
            </w:r>
          </w:p>
        </w:tc>
        <w:tc>
          <w:tcPr>
            <w:tcW w:w="2250" w:type="dxa"/>
          </w:tcPr>
          <w:p w:rsidR="00F46925" w:rsidRPr="00981BEC" w:rsidRDefault="00F46925" w:rsidP="00FD1A36">
            <w:r w:rsidRPr="00981BEC">
              <w:t>UNIT PRICE</w:t>
            </w:r>
          </w:p>
        </w:tc>
      </w:tr>
      <w:tr w:rsidR="00F46925" w:rsidRPr="00981BEC" w:rsidTr="00C04470">
        <w:tc>
          <w:tcPr>
            <w:tcW w:w="895" w:type="dxa"/>
          </w:tcPr>
          <w:p w:rsidR="00F46925" w:rsidRPr="00981BEC" w:rsidRDefault="00F46925" w:rsidP="00FD1A36"/>
        </w:tc>
        <w:tc>
          <w:tcPr>
            <w:tcW w:w="1080" w:type="dxa"/>
          </w:tcPr>
          <w:p w:rsidR="00F46925" w:rsidRPr="00981BEC" w:rsidRDefault="00F46925" w:rsidP="00FD1A36"/>
        </w:tc>
        <w:tc>
          <w:tcPr>
            <w:tcW w:w="1890" w:type="dxa"/>
          </w:tcPr>
          <w:p w:rsidR="00F46925" w:rsidRPr="00981BEC" w:rsidRDefault="00F46925" w:rsidP="00FD1A36"/>
        </w:tc>
        <w:tc>
          <w:tcPr>
            <w:tcW w:w="2250" w:type="dxa"/>
          </w:tcPr>
          <w:p w:rsidR="00F46925" w:rsidRPr="00981BEC" w:rsidRDefault="00F46925" w:rsidP="00FD1A36"/>
        </w:tc>
        <w:tc>
          <w:tcPr>
            <w:tcW w:w="2250" w:type="dxa"/>
          </w:tcPr>
          <w:p w:rsidR="00F46925" w:rsidRPr="00981BEC" w:rsidRDefault="00F46925" w:rsidP="00FD1A36"/>
        </w:tc>
      </w:tr>
    </w:tbl>
    <w:p w:rsidR="0009763B" w:rsidRPr="00981BEC" w:rsidRDefault="0009763B" w:rsidP="0009763B">
      <w:pPr>
        <w:pStyle w:val="Heading2"/>
      </w:pPr>
      <w:r w:rsidRPr="00981BEC">
        <w:t xml:space="preserve">DOCUMENT DATE: </w:t>
      </w:r>
    </w:p>
    <w:p w:rsidR="0009763B" w:rsidRPr="00981BEC" w:rsidRDefault="00981BEC" w:rsidP="0009763B">
      <w:r w:rsidRPr="00981BEC">
        <w:t>08/15</w:t>
      </w:r>
      <w:r w:rsidR="0009763B" w:rsidRPr="00981BEC">
        <w:t>/2018</w:t>
      </w:r>
    </w:p>
    <w:p w:rsidR="0009763B" w:rsidRPr="00981BEC" w:rsidRDefault="0009763B" w:rsidP="0009763B">
      <w:pPr>
        <w:pStyle w:val="Heading2"/>
      </w:pPr>
      <w:r w:rsidRPr="00981BEC">
        <w:t>DEPT.</w:t>
      </w:r>
      <w:r w:rsidR="007A3D45" w:rsidRPr="00981BEC">
        <w:t xml:space="preserve"> </w:t>
      </w:r>
      <w:r w:rsidR="00F93B42" w:rsidRPr="00981BEC">
        <w:t>CONTACT</w:t>
      </w:r>
      <w:r w:rsidRPr="00981BEC">
        <w:t xml:space="preserve">: </w:t>
      </w:r>
    </w:p>
    <w:p w:rsidR="0009763B" w:rsidRPr="00981BEC" w:rsidRDefault="00B4304D" w:rsidP="0009763B">
      <w:r w:rsidRPr="00981BEC">
        <w:t xml:space="preserve">DONNA </w:t>
      </w:r>
      <w:r w:rsidR="00981BEC" w:rsidRPr="00981BEC">
        <w:t>SPROUSE</w:t>
      </w:r>
    </w:p>
    <w:p w:rsidR="00B4304D" w:rsidRPr="00981BEC" w:rsidRDefault="0009763B" w:rsidP="0009763B">
      <w:r w:rsidRPr="00981BEC">
        <w:rPr>
          <w:rStyle w:val="Heading3Char"/>
        </w:rPr>
        <w:t>PHONE NO.:</w:t>
      </w:r>
    </w:p>
    <w:p w:rsidR="0009763B" w:rsidRPr="00981BEC" w:rsidRDefault="00981BEC" w:rsidP="0009763B">
      <w:r w:rsidRPr="00981BEC">
        <w:t>979-458-5677</w:t>
      </w:r>
    </w:p>
    <w:p w:rsidR="00FE00AC" w:rsidRPr="00981BEC" w:rsidRDefault="00FE00AC" w:rsidP="00B4304D">
      <w:pPr>
        <w:pStyle w:val="Heading2"/>
      </w:pPr>
      <w:r w:rsidRPr="00981BEC">
        <w:t>PCC CD:</w:t>
      </w:r>
      <w:r w:rsidR="003F7DD2" w:rsidRPr="00981BEC">
        <w:t xml:space="preserve"> </w:t>
      </w:r>
    </w:p>
    <w:p w:rsidR="00FE00AC" w:rsidRPr="00981BEC" w:rsidRDefault="00FE00AC" w:rsidP="00FE00AC">
      <w:pPr>
        <w:pStyle w:val="Heading2"/>
      </w:pPr>
      <w:r w:rsidRPr="00981BEC">
        <w:t xml:space="preserve">TYPE FUND: </w:t>
      </w:r>
    </w:p>
    <w:p w:rsidR="00FE00AC" w:rsidRPr="00981BEC" w:rsidRDefault="00981BEC" w:rsidP="00FE00AC">
      <w:r w:rsidRPr="00981BEC">
        <w:t>F</w:t>
      </w:r>
      <w:r w:rsidR="00FE00AC" w:rsidRPr="00981BEC">
        <w:t xml:space="preserve"> TYPE ORDER: HIED</w:t>
      </w:r>
    </w:p>
    <w:p w:rsidR="00FE00AC" w:rsidRPr="00981BEC" w:rsidRDefault="00FE00AC" w:rsidP="00FE00AC">
      <w:r w:rsidRPr="00981BEC">
        <w:rPr>
          <w:rStyle w:val="Heading2Char"/>
        </w:rPr>
        <w:t>FOB:</w:t>
      </w:r>
      <w:r w:rsidRPr="00981BEC">
        <w:t xml:space="preserve"> </w:t>
      </w:r>
    </w:p>
    <w:p w:rsidR="00FE00AC" w:rsidRPr="00981BEC" w:rsidRDefault="00981BEC" w:rsidP="00FE00AC">
      <w:r w:rsidRPr="00981BEC">
        <w:t>DESTINATION FRT INCLUDED</w:t>
      </w:r>
    </w:p>
    <w:p w:rsidR="00FE00AC" w:rsidRPr="00981BEC" w:rsidRDefault="00FE00AC" w:rsidP="00FE00AC">
      <w:r w:rsidRPr="00981BEC">
        <w:t>Texas A&amp;M University cannot accept collect freight shipments.</w:t>
      </w:r>
    </w:p>
    <w:p w:rsidR="00FE00AC" w:rsidRPr="00981BEC" w:rsidRDefault="00FE00AC" w:rsidP="00FE00AC">
      <w:r w:rsidRPr="00981BEC">
        <w:t xml:space="preserve">FAILURE TO DELIVER- If the vendor fails to deliver these supplies by the promised delivery date or a reasonable time thereafter, without giving acceptable reasons for delay, or if supplies are rejected for failure to meet </w:t>
      </w:r>
      <w:r w:rsidRPr="00981BEC">
        <w:lastRenderedPageBreak/>
        <w:t>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981BEC" w:rsidRDefault="00FE00AC" w:rsidP="00FE00AC">
      <w:r w:rsidRPr="00981BEC">
        <w:t>The State of Texas is exempt from all Federal Excise Taxes.</w:t>
      </w:r>
    </w:p>
    <w:p w:rsidR="00FE00AC" w:rsidRPr="00981BEC" w:rsidRDefault="00FE00AC" w:rsidP="00FE00AC">
      <w:r w:rsidRPr="00981BEC">
        <w:t>STATE AND C</w:t>
      </w:r>
      <w:r w:rsidR="00E15949" w:rsidRPr="00981BEC">
        <w:t>I</w:t>
      </w:r>
      <w:r w:rsidRPr="00981BEC">
        <w:t>TY SALES TAX EXEMPTION CERTI</w:t>
      </w:r>
      <w:r w:rsidR="00E15949" w:rsidRPr="00981BEC">
        <w:t>FI</w:t>
      </w:r>
      <w:r w:rsidRPr="00981BEC">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981BEC" w:rsidRDefault="00FE00AC" w:rsidP="00FE00AC">
      <w:pPr>
        <w:pStyle w:val="Heading2"/>
      </w:pPr>
      <w:r w:rsidRPr="00981BEC">
        <w:t>Terms:</w:t>
      </w:r>
      <w:r w:rsidR="00F84795" w:rsidRPr="00981BEC">
        <w:t xml:space="preserve"> </w:t>
      </w:r>
    </w:p>
    <w:p w:rsidR="00FE00AC" w:rsidRPr="00981BEC" w:rsidRDefault="00F84795" w:rsidP="00B94DFA">
      <w:r w:rsidRPr="00981BEC">
        <w:t>N 30</w:t>
      </w:r>
    </w:p>
    <w:p w:rsidR="007A3D45" w:rsidRPr="00981BEC" w:rsidRDefault="007A3D45" w:rsidP="007A3D45">
      <w:r w:rsidRPr="00981BEC">
        <w:t xml:space="preserve">IN ACCORDANCE WITH YOUR BID, SUPPLIES/EQUIPMENT MUST BE PLACED IN THE DEPARTMENT RECEIVING ROOM BY: </w:t>
      </w:r>
      <w:r w:rsidR="00981BEC" w:rsidRPr="00981BEC">
        <w:t>08/31/2019</w:t>
      </w:r>
    </w:p>
    <w:p w:rsidR="007A3D45" w:rsidRPr="00981BEC" w:rsidRDefault="007A3D45" w:rsidP="007A3D45">
      <w:r w:rsidRPr="00981BEC">
        <w:t>This Order is not valid unless signed by the Purchasing Agent</w:t>
      </w:r>
    </w:p>
    <w:p w:rsidR="007A3D45" w:rsidRPr="00981BEC" w:rsidRDefault="007A3D45" w:rsidP="007A3D45">
      <w:pPr>
        <w:rPr>
          <w:b/>
        </w:rPr>
      </w:pPr>
      <w:r w:rsidRPr="00981BEC">
        <w:rPr>
          <w:b/>
        </w:rPr>
        <w:t>Signature inserted here.</w:t>
      </w:r>
    </w:p>
    <w:p w:rsidR="007A3D45" w:rsidRPr="00981BEC" w:rsidRDefault="007A3D45" w:rsidP="007A3D45">
      <w:r w:rsidRPr="00981BEC">
        <w:t>Purchasing Agent for</w:t>
      </w:r>
    </w:p>
    <w:p w:rsidR="007A3D45" w:rsidRPr="007A3D45" w:rsidRDefault="007A3D45" w:rsidP="007A3D45">
      <w:r w:rsidRPr="00981BEC">
        <w:t>TEXAS A&amp;M ENGINEER</w:t>
      </w:r>
      <w:r w:rsidR="00E15949" w:rsidRPr="00981BEC">
        <w:t>I</w:t>
      </w:r>
      <w:r w:rsidRPr="00981BEC">
        <w:t>NG EXTENSION SERVIC</w:t>
      </w:r>
      <w:r w:rsidR="00E15949" w:rsidRPr="00981BEC">
        <w:t>E Phone</w:t>
      </w:r>
      <w:r w:rsidRPr="00981BEC">
        <w:t>: 979-845-4570</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97CE9"/>
    <w:multiLevelType w:val="hybridMultilevel"/>
    <w:tmpl w:val="73BC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2248FB"/>
    <w:multiLevelType w:val="hybridMultilevel"/>
    <w:tmpl w:val="2234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0776F"/>
    <w:multiLevelType w:val="hybridMultilevel"/>
    <w:tmpl w:val="A08CBE48"/>
    <w:lvl w:ilvl="0" w:tplc="1FAA3CF4">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F5F31"/>
    <w:multiLevelType w:val="hybridMultilevel"/>
    <w:tmpl w:val="6EA8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num w:numId="1">
    <w:abstractNumId w:val="8"/>
  </w:num>
  <w:num w:numId="2">
    <w:abstractNumId w:val="6"/>
  </w:num>
  <w:num w:numId="3">
    <w:abstractNumId w:val="1"/>
  </w:num>
  <w:num w:numId="4">
    <w:abstractNumId w:val="0"/>
  </w:num>
  <w:num w:numId="5">
    <w:abstractNumId w:val="4"/>
  </w:num>
  <w:num w:numId="6">
    <w:abstractNumId w:val="5"/>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8503D"/>
    <w:rsid w:val="0009763B"/>
    <w:rsid w:val="000D2A40"/>
    <w:rsid w:val="001B387F"/>
    <w:rsid w:val="001C04AC"/>
    <w:rsid w:val="003F7DD2"/>
    <w:rsid w:val="004614A8"/>
    <w:rsid w:val="0047243A"/>
    <w:rsid w:val="00536ED0"/>
    <w:rsid w:val="00541ECF"/>
    <w:rsid w:val="005E1677"/>
    <w:rsid w:val="00651B7A"/>
    <w:rsid w:val="00691390"/>
    <w:rsid w:val="006D2228"/>
    <w:rsid w:val="00717510"/>
    <w:rsid w:val="007A3D45"/>
    <w:rsid w:val="007C747E"/>
    <w:rsid w:val="007C7C36"/>
    <w:rsid w:val="00802875"/>
    <w:rsid w:val="009220F4"/>
    <w:rsid w:val="00981BEC"/>
    <w:rsid w:val="00A4419F"/>
    <w:rsid w:val="00A9447F"/>
    <w:rsid w:val="00B138B6"/>
    <w:rsid w:val="00B4304D"/>
    <w:rsid w:val="00B94DFA"/>
    <w:rsid w:val="00CD3BF9"/>
    <w:rsid w:val="00E15949"/>
    <w:rsid w:val="00F023D4"/>
    <w:rsid w:val="00F46925"/>
    <w:rsid w:val="00F50F54"/>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9536"/>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9447F"/>
    <w:pPr>
      <w:spacing w:before="0" w:after="200"/>
    </w:pPr>
    <w:rPr>
      <w:i/>
      <w:iCs/>
      <w:color w:val="7D1944"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tt.dixon@teex.tamu.edu"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donna.sprouse@teex.tamu.edu"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lis@ameriqual.com"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MY66YAHYJ5H2-11-1392</_dlc_DocId>
    <_dlc_DocIdUrl xmlns="569d94ef-f165-41d8-9852-35ba296811c5">
      <Url>https://teex.org/_layouts/15/DocIdRedir.aspx?ID=MY66YAHYJ5H2-11-1392</Url>
      <Description>MY66YAHYJ5H2-11-1392</Description>
    </_dlc_DocIdUrl>
  </documentManagement>
</p:properties>
</file>

<file path=customXml/itemProps1.xml><?xml version="1.0" encoding="utf-8"?>
<ds:datastoreItem xmlns:ds="http://schemas.openxmlformats.org/officeDocument/2006/customXml" ds:itemID="{A70072E4-9435-4AC7-B02E-2F43635F858C}">
  <ds:schemaRefs>
    <ds:schemaRef ds:uri="http://schemas.openxmlformats.org/officeDocument/2006/bibliography"/>
  </ds:schemaRefs>
</ds:datastoreItem>
</file>

<file path=customXml/itemProps2.xml><?xml version="1.0" encoding="utf-8"?>
<ds:datastoreItem xmlns:ds="http://schemas.openxmlformats.org/officeDocument/2006/customXml" ds:itemID="{A1DF7D63-AABB-4FF8-B454-99FF32A5F99A}"/>
</file>

<file path=customXml/itemProps3.xml><?xml version="1.0" encoding="utf-8"?>
<ds:datastoreItem xmlns:ds="http://schemas.openxmlformats.org/officeDocument/2006/customXml" ds:itemID="{71534E3B-0D51-40FD-8792-D146391D24A6}"/>
</file>

<file path=customXml/itemProps4.xml><?xml version="1.0" encoding="utf-8"?>
<ds:datastoreItem xmlns:ds="http://schemas.openxmlformats.org/officeDocument/2006/customXml" ds:itemID="{2E0A9560-6CA8-4324-A4F7-7233966CD5F6}"/>
</file>

<file path=customXml/itemProps5.xml><?xml version="1.0" encoding="utf-8"?>
<ds:datastoreItem xmlns:ds="http://schemas.openxmlformats.org/officeDocument/2006/customXml" ds:itemID="{0785A543-B301-4218-A841-6F051F0AEB2B}"/>
</file>

<file path=docProps/app.xml><?xml version="1.0" encoding="utf-8"?>
<Properties xmlns="http://schemas.openxmlformats.org/officeDocument/2006/extended-properties" xmlns:vt="http://schemas.openxmlformats.org/officeDocument/2006/docPropsVTypes">
  <Template>Normal</Template>
  <TotalTime>89</TotalTime>
  <Pages>8</Pages>
  <Words>3028</Words>
  <Characters>17263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20251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4</cp:revision>
  <cp:lastPrinted>2018-06-06T16:11:00Z</cp:lastPrinted>
  <dcterms:created xsi:type="dcterms:W3CDTF">2018-09-27T21:01:00Z</dcterms:created>
  <dcterms:modified xsi:type="dcterms:W3CDTF">2018-09-28T20:56:00Z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94c9ba11-a7c7-4c36-bbc9-cde49804d389</vt:lpwstr>
  </property>
</Properties>
</file>